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6912"/>
        <w:gridCol w:w="3119"/>
      </w:tblGrid>
      <w:tr w:rsidR="008C76C3" w:rsidRPr="009B04E1" w:rsidTr="00822C2F">
        <w:trPr>
          <w:trHeight w:val="709"/>
        </w:trPr>
        <w:tc>
          <w:tcPr>
            <w:tcW w:w="6912" w:type="dxa"/>
            <w:tcBorders>
              <w:right w:val="nil"/>
            </w:tcBorders>
          </w:tcPr>
          <w:p w:rsidR="008C76C3" w:rsidRPr="009B04E1" w:rsidRDefault="003F51C0" w:rsidP="001A47EC">
            <w:pPr>
              <w:jc w:val="right"/>
              <w:rPr>
                <w:b/>
                <w:sz w:val="28"/>
                <w:szCs w:val="28"/>
              </w:rPr>
            </w:pPr>
            <w:r w:rsidRPr="009B04E1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2636520</wp:posOffset>
                  </wp:positionH>
                  <wp:positionV relativeFrom="paragraph">
                    <wp:posOffset>109855</wp:posOffset>
                  </wp:positionV>
                  <wp:extent cx="699770" cy="796290"/>
                  <wp:effectExtent l="19050" t="0" r="5080" b="0"/>
                  <wp:wrapTight wrapText="bothSides">
                    <wp:wrapPolygon edited="0">
                      <wp:start x="8820" y="0"/>
                      <wp:lineTo x="5880" y="1550"/>
                      <wp:lineTo x="1176" y="6718"/>
                      <wp:lineTo x="-588" y="16536"/>
                      <wp:lineTo x="588" y="21187"/>
                      <wp:lineTo x="1764" y="21187"/>
                      <wp:lineTo x="19405" y="21187"/>
                      <wp:lineTo x="20581" y="21187"/>
                      <wp:lineTo x="21757" y="19120"/>
                      <wp:lineTo x="21757" y="16536"/>
                      <wp:lineTo x="21169" y="7234"/>
                      <wp:lineTo x="15289" y="1033"/>
                      <wp:lineTo x="12348" y="0"/>
                      <wp:lineTo x="882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310F2">
              <w:rPr>
                <w:b/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</w:tcBorders>
          </w:tcPr>
          <w:p w:rsidR="00A70D22" w:rsidRDefault="00A70D22" w:rsidP="00144E6F">
            <w:pPr>
              <w:spacing w:after="0" w:line="240" w:lineRule="atLeast"/>
              <w:ind w:hanging="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C76C3" w:rsidRPr="006310F2" w:rsidRDefault="008C76C3" w:rsidP="00144E6F">
            <w:pPr>
              <w:spacing w:after="0" w:line="240" w:lineRule="atLeast"/>
              <w:ind w:hanging="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C76C3" w:rsidRPr="009B04E1" w:rsidRDefault="008C76C3" w:rsidP="00F92177">
      <w:pPr>
        <w:jc w:val="right"/>
        <w:rPr>
          <w:b/>
          <w:sz w:val="28"/>
          <w:szCs w:val="28"/>
        </w:rPr>
      </w:pPr>
      <w:r w:rsidRPr="009B04E1">
        <w:rPr>
          <w:b/>
          <w:sz w:val="28"/>
          <w:szCs w:val="28"/>
        </w:rPr>
        <w:t xml:space="preserve">                 </w:t>
      </w:r>
    </w:p>
    <w:p w:rsidR="008C76C3" w:rsidRPr="009B04E1" w:rsidRDefault="00B7152A" w:rsidP="00743178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КРАСНИНСКАЯ ОКРУЖНАЯ</w:t>
      </w:r>
      <w:r w:rsidR="008C76C3" w:rsidRPr="009B04E1">
        <w:rPr>
          <w:b/>
          <w:bCs/>
          <w:szCs w:val="28"/>
        </w:rPr>
        <w:t xml:space="preserve"> ДУМА 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  <w:r w:rsidRPr="009B04E1">
        <w:rPr>
          <w:sz w:val="28"/>
          <w:szCs w:val="28"/>
        </w:rPr>
        <w:t>Р Е Ш Е Н И Е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B7152A" w:rsidRDefault="008C76C3" w:rsidP="00F92177">
      <w:pPr>
        <w:ind w:left="-126"/>
        <w:rPr>
          <w:rFonts w:ascii="Times New Roman" w:hAnsi="Times New Roman"/>
          <w:sz w:val="27"/>
          <w:szCs w:val="27"/>
        </w:rPr>
      </w:pPr>
      <w:r w:rsidRPr="00DD4E5B">
        <w:rPr>
          <w:b/>
          <w:sz w:val="27"/>
          <w:szCs w:val="27"/>
        </w:rPr>
        <w:t xml:space="preserve"> </w:t>
      </w:r>
      <w:r w:rsidR="00C173E7">
        <w:rPr>
          <w:rFonts w:ascii="Times New Roman" w:hAnsi="Times New Roman"/>
          <w:sz w:val="27"/>
          <w:szCs w:val="27"/>
        </w:rPr>
        <w:t xml:space="preserve">от </w:t>
      </w:r>
      <w:r w:rsidR="004C6027">
        <w:rPr>
          <w:rFonts w:ascii="Times New Roman" w:hAnsi="Times New Roman"/>
          <w:sz w:val="27"/>
          <w:szCs w:val="27"/>
        </w:rPr>
        <w:t xml:space="preserve"> </w:t>
      </w:r>
      <w:r w:rsidR="004C6027" w:rsidRPr="004C6027">
        <w:rPr>
          <w:rFonts w:ascii="Times New Roman" w:hAnsi="Times New Roman"/>
          <w:sz w:val="27"/>
          <w:szCs w:val="27"/>
          <w:u w:val="single"/>
        </w:rPr>
        <w:t>19</w:t>
      </w:r>
      <w:r w:rsidR="00DE1FC0">
        <w:rPr>
          <w:rFonts w:ascii="Times New Roman" w:hAnsi="Times New Roman"/>
          <w:sz w:val="27"/>
          <w:szCs w:val="27"/>
          <w:u w:val="single"/>
        </w:rPr>
        <w:t xml:space="preserve"> декабря </w:t>
      </w:r>
      <w:r w:rsidR="00B7152A" w:rsidRPr="00DE1FC0">
        <w:rPr>
          <w:rFonts w:ascii="Times New Roman" w:hAnsi="Times New Roman"/>
          <w:sz w:val="27"/>
          <w:szCs w:val="27"/>
        </w:rPr>
        <w:t>202</w:t>
      </w:r>
      <w:r w:rsidR="00A70D22" w:rsidRPr="00DE1FC0">
        <w:rPr>
          <w:rFonts w:ascii="Times New Roman" w:hAnsi="Times New Roman"/>
          <w:sz w:val="27"/>
          <w:szCs w:val="27"/>
        </w:rPr>
        <w:t>5</w:t>
      </w:r>
      <w:r w:rsidR="0039777E" w:rsidRPr="00DE1FC0">
        <w:rPr>
          <w:rFonts w:ascii="Times New Roman" w:hAnsi="Times New Roman"/>
          <w:sz w:val="27"/>
          <w:szCs w:val="27"/>
        </w:rPr>
        <w:t xml:space="preserve"> </w:t>
      </w:r>
      <w:r w:rsidR="00A70D22">
        <w:rPr>
          <w:rFonts w:ascii="Times New Roman" w:hAnsi="Times New Roman"/>
          <w:sz w:val="27"/>
          <w:szCs w:val="27"/>
        </w:rPr>
        <w:t xml:space="preserve">года                       </w:t>
      </w:r>
      <w:r w:rsidRPr="00B7152A">
        <w:rPr>
          <w:rFonts w:ascii="Times New Roman" w:hAnsi="Times New Roman"/>
          <w:sz w:val="27"/>
          <w:szCs w:val="27"/>
        </w:rPr>
        <w:t xml:space="preserve">     </w:t>
      </w:r>
      <w:r w:rsidR="00A70D22">
        <w:rPr>
          <w:rFonts w:ascii="Times New Roman" w:hAnsi="Times New Roman"/>
          <w:sz w:val="27"/>
          <w:szCs w:val="27"/>
        </w:rPr>
        <w:t xml:space="preserve">                         </w:t>
      </w:r>
      <w:r w:rsidR="00905FC0" w:rsidRPr="00B7152A">
        <w:rPr>
          <w:rFonts w:ascii="Times New Roman" w:hAnsi="Times New Roman"/>
          <w:sz w:val="27"/>
          <w:szCs w:val="27"/>
        </w:rPr>
        <w:t xml:space="preserve">  </w:t>
      </w:r>
      <w:r w:rsidR="00B7152A" w:rsidRPr="00B7152A">
        <w:rPr>
          <w:rFonts w:ascii="Times New Roman" w:hAnsi="Times New Roman"/>
          <w:sz w:val="27"/>
          <w:szCs w:val="27"/>
        </w:rPr>
        <w:t xml:space="preserve">      </w:t>
      </w:r>
      <w:r w:rsidR="00905FC0" w:rsidRPr="00B7152A">
        <w:rPr>
          <w:rFonts w:ascii="Times New Roman" w:hAnsi="Times New Roman"/>
          <w:sz w:val="27"/>
          <w:szCs w:val="27"/>
        </w:rPr>
        <w:t xml:space="preserve"> </w:t>
      </w:r>
      <w:r w:rsidR="00F40253" w:rsidRPr="00B7152A">
        <w:rPr>
          <w:rFonts w:ascii="Times New Roman" w:hAnsi="Times New Roman"/>
          <w:sz w:val="27"/>
          <w:szCs w:val="27"/>
        </w:rPr>
        <w:t xml:space="preserve"> </w:t>
      </w:r>
      <w:r w:rsidR="00A70D22">
        <w:rPr>
          <w:rFonts w:ascii="Times New Roman" w:hAnsi="Times New Roman"/>
          <w:sz w:val="27"/>
          <w:szCs w:val="27"/>
        </w:rPr>
        <w:t xml:space="preserve">      </w:t>
      </w:r>
      <w:r w:rsidR="00C173E7">
        <w:rPr>
          <w:rFonts w:ascii="Times New Roman" w:hAnsi="Times New Roman"/>
          <w:sz w:val="27"/>
          <w:szCs w:val="27"/>
        </w:rPr>
        <w:t xml:space="preserve">         </w:t>
      </w:r>
      <w:r w:rsidR="00DE1FC0">
        <w:rPr>
          <w:rFonts w:ascii="Times New Roman" w:hAnsi="Times New Roman"/>
          <w:sz w:val="27"/>
          <w:szCs w:val="27"/>
        </w:rPr>
        <w:t xml:space="preserve">       </w:t>
      </w:r>
      <w:r w:rsidR="00C173E7">
        <w:rPr>
          <w:rFonts w:ascii="Times New Roman" w:hAnsi="Times New Roman"/>
          <w:sz w:val="27"/>
          <w:szCs w:val="27"/>
        </w:rPr>
        <w:t xml:space="preserve"> </w:t>
      </w:r>
      <w:r w:rsidR="00F40253" w:rsidRPr="00B7152A">
        <w:rPr>
          <w:rFonts w:ascii="Times New Roman" w:hAnsi="Times New Roman"/>
          <w:sz w:val="27"/>
          <w:szCs w:val="27"/>
        </w:rPr>
        <w:t>№</w:t>
      </w:r>
      <w:r w:rsidR="004C6027">
        <w:rPr>
          <w:rFonts w:ascii="Times New Roman" w:hAnsi="Times New Roman"/>
          <w:sz w:val="27"/>
          <w:szCs w:val="27"/>
        </w:rPr>
        <w:t xml:space="preserve"> </w:t>
      </w:r>
      <w:r w:rsidR="004C6027" w:rsidRPr="004C6027">
        <w:rPr>
          <w:rFonts w:ascii="Times New Roman" w:hAnsi="Times New Roman"/>
          <w:sz w:val="27"/>
          <w:szCs w:val="27"/>
          <w:u w:val="single"/>
        </w:rPr>
        <w:t>130</w:t>
      </w:r>
      <w:r w:rsidRPr="004C6027">
        <w:rPr>
          <w:rFonts w:ascii="Times New Roman" w:hAnsi="Times New Roman"/>
          <w:sz w:val="27"/>
          <w:szCs w:val="27"/>
          <w:u w:val="single"/>
        </w:rPr>
        <w:t xml:space="preserve"> </w:t>
      </w:r>
      <w:r w:rsidRPr="00B7152A">
        <w:rPr>
          <w:rFonts w:ascii="Times New Roman" w:hAnsi="Times New Roman"/>
          <w:sz w:val="27"/>
          <w:szCs w:val="27"/>
        </w:rPr>
        <w:t xml:space="preserve"> </w:t>
      </w:r>
    </w:p>
    <w:p w:rsidR="00E87DE6" w:rsidRPr="00E87DE6" w:rsidRDefault="00E87DE6" w:rsidP="00E87DE6">
      <w:pPr>
        <w:tabs>
          <w:tab w:val="left" w:pos="5387"/>
        </w:tabs>
        <w:spacing w:after="0" w:line="240" w:lineRule="auto"/>
        <w:ind w:right="4109"/>
        <w:jc w:val="both"/>
        <w:rPr>
          <w:rFonts w:ascii="Times New Roman" w:hAnsi="Times New Roman"/>
          <w:b/>
          <w:sz w:val="28"/>
          <w:szCs w:val="28"/>
        </w:rPr>
      </w:pPr>
      <w:r w:rsidRPr="00E87DE6">
        <w:rPr>
          <w:rFonts w:ascii="Times New Roman" w:hAnsi="Times New Roman"/>
          <w:b/>
          <w:sz w:val="28"/>
          <w:szCs w:val="28"/>
        </w:rPr>
        <w:t xml:space="preserve">О бюджете муниципального образования «Краснинский муниципальный округ» Смоленской области на </w:t>
      </w:r>
      <w:r w:rsidR="00A70D22">
        <w:rPr>
          <w:rFonts w:ascii="Times New Roman" w:hAnsi="Times New Roman"/>
          <w:b/>
          <w:sz w:val="28"/>
          <w:szCs w:val="28"/>
        </w:rPr>
        <w:t>2026</w:t>
      </w:r>
      <w:r w:rsidR="00F7602C">
        <w:rPr>
          <w:rFonts w:ascii="Times New Roman" w:hAnsi="Times New Roman"/>
          <w:b/>
          <w:sz w:val="28"/>
          <w:szCs w:val="28"/>
        </w:rPr>
        <w:t xml:space="preserve"> год и на плановый период </w:t>
      </w:r>
      <w:r w:rsidR="00A70D22">
        <w:rPr>
          <w:rFonts w:ascii="Times New Roman" w:hAnsi="Times New Roman"/>
          <w:b/>
          <w:sz w:val="28"/>
          <w:szCs w:val="28"/>
        </w:rPr>
        <w:t>2027</w:t>
      </w:r>
      <w:r w:rsidRPr="00E87DE6">
        <w:rPr>
          <w:rFonts w:ascii="Times New Roman" w:hAnsi="Times New Roman"/>
          <w:b/>
          <w:sz w:val="28"/>
          <w:szCs w:val="28"/>
        </w:rPr>
        <w:t xml:space="preserve"> и </w:t>
      </w:r>
      <w:r w:rsidR="00A70D22">
        <w:rPr>
          <w:rFonts w:ascii="Times New Roman" w:hAnsi="Times New Roman"/>
          <w:b/>
          <w:sz w:val="28"/>
          <w:szCs w:val="28"/>
        </w:rPr>
        <w:t>2028</w:t>
      </w:r>
      <w:r w:rsidRPr="00E87DE6"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 Руководствуясь</w:t>
      </w:r>
      <w:r w:rsidR="00B7152A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Бюджетным кодексом Российской Федерации,   Федеральным законом от 06.10.2003 года №131-ФЗ «Об общих принципах организации местного самоуправления в Российской Федерации», областным законом «Об областном бюджете на </w:t>
      </w:r>
      <w:r w:rsidR="00A70D22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и плановый период </w:t>
      </w:r>
      <w:r w:rsidR="00A70D22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A70D22">
        <w:rPr>
          <w:rFonts w:ascii="Times New Roman" w:hAnsi="Times New Roman"/>
          <w:sz w:val="27"/>
          <w:szCs w:val="27"/>
        </w:rPr>
        <w:t>2028</w:t>
      </w:r>
      <w:r w:rsidRPr="00DD4E5B">
        <w:rPr>
          <w:rFonts w:ascii="Times New Roman" w:hAnsi="Times New Roman"/>
          <w:sz w:val="27"/>
          <w:szCs w:val="27"/>
        </w:rPr>
        <w:t xml:space="preserve"> годов</w:t>
      </w:r>
      <w:r w:rsidR="00EE60B3">
        <w:rPr>
          <w:rFonts w:ascii="Times New Roman" w:hAnsi="Times New Roman"/>
          <w:sz w:val="27"/>
          <w:szCs w:val="27"/>
        </w:rPr>
        <w:t>»,</w:t>
      </w:r>
      <w:r w:rsidRPr="00DD4E5B">
        <w:rPr>
          <w:rFonts w:ascii="Times New Roman" w:hAnsi="Times New Roman"/>
          <w:sz w:val="27"/>
          <w:szCs w:val="27"/>
        </w:rPr>
        <w:t xml:space="preserve"> Краснинская </w:t>
      </w:r>
      <w:r w:rsidR="00B7152A">
        <w:rPr>
          <w:rFonts w:ascii="Times New Roman" w:hAnsi="Times New Roman"/>
          <w:sz w:val="27"/>
          <w:szCs w:val="27"/>
        </w:rPr>
        <w:t>окружная</w:t>
      </w:r>
      <w:r w:rsidRPr="00DD4E5B">
        <w:rPr>
          <w:rFonts w:ascii="Times New Roman" w:hAnsi="Times New Roman"/>
          <w:sz w:val="27"/>
          <w:szCs w:val="27"/>
        </w:rPr>
        <w:t xml:space="preserve"> Дума: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557D2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РЕШИЛА</w:t>
      </w:r>
      <w:r w:rsidR="008C76C3" w:rsidRPr="00DD4E5B">
        <w:rPr>
          <w:rFonts w:ascii="Times New Roman" w:hAnsi="Times New Roman"/>
          <w:b/>
          <w:sz w:val="27"/>
          <w:szCs w:val="27"/>
        </w:rPr>
        <w:t>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557D23" w:rsidP="00557D23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1. Утвердить основные характеристики бюджета </w:t>
      </w:r>
      <w:r w:rsidR="00B8381C" w:rsidRPr="00D94FFC">
        <w:rPr>
          <w:rFonts w:ascii="Times New Roman" w:hAnsi="Times New Roman"/>
          <w:sz w:val="28"/>
          <w:szCs w:val="28"/>
        </w:rPr>
        <w:t>муниципального</w:t>
      </w:r>
      <w:r w:rsidR="00C1747E">
        <w:rPr>
          <w:rFonts w:ascii="Times New Roman" w:hAnsi="Times New Roman"/>
          <w:sz w:val="28"/>
          <w:szCs w:val="28"/>
        </w:rPr>
        <w:t xml:space="preserve"> образования </w:t>
      </w:r>
      <w:r w:rsidR="00B8381C" w:rsidRPr="00D94FFC">
        <w:rPr>
          <w:rFonts w:ascii="Times New Roman" w:hAnsi="Times New Roman"/>
          <w:sz w:val="28"/>
          <w:szCs w:val="28"/>
        </w:rPr>
        <w:t xml:space="preserve">«Краснинский муниципальный округ» Смоленской области на </w:t>
      </w:r>
      <w:r w:rsidR="00A70D22">
        <w:rPr>
          <w:rFonts w:ascii="Times New Roman" w:hAnsi="Times New Roman"/>
          <w:sz w:val="28"/>
          <w:szCs w:val="28"/>
        </w:rPr>
        <w:t>2026</w:t>
      </w:r>
      <w:r w:rsidR="00B8381C" w:rsidRPr="00D94FFC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A70D22">
        <w:rPr>
          <w:rFonts w:ascii="Times New Roman" w:hAnsi="Times New Roman"/>
          <w:sz w:val="28"/>
          <w:szCs w:val="28"/>
        </w:rPr>
        <w:t>2027</w:t>
      </w:r>
      <w:r w:rsidR="00B8381C" w:rsidRPr="00D94FFC">
        <w:rPr>
          <w:rFonts w:ascii="Times New Roman" w:hAnsi="Times New Roman"/>
          <w:sz w:val="28"/>
          <w:szCs w:val="28"/>
        </w:rPr>
        <w:t xml:space="preserve"> и </w:t>
      </w:r>
      <w:r w:rsidR="00A70D22">
        <w:rPr>
          <w:rFonts w:ascii="Times New Roman" w:hAnsi="Times New Roman"/>
          <w:sz w:val="28"/>
          <w:szCs w:val="28"/>
        </w:rPr>
        <w:t>2028</w:t>
      </w:r>
      <w:r w:rsidR="00B8381C" w:rsidRPr="00D94FFC">
        <w:rPr>
          <w:rFonts w:ascii="Times New Roman" w:hAnsi="Times New Roman"/>
          <w:sz w:val="28"/>
          <w:szCs w:val="28"/>
        </w:rPr>
        <w:t xml:space="preserve"> годов</w:t>
      </w:r>
      <w:r w:rsidR="00B7152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(далее - 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</w:t>
      </w:r>
      <w:r w:rsidR="00C1747E">
        <w:rPr>
          <w:rFonts w:ascii="Times New Roman" w:hAnsi="Times New Roman"/>
          <w:sz w:val="27"/>
          <w:szCs w:val="27"/>
          <w:lang w:eastAsia="ru-RU"/>
        </w:rPr>
        <w:t>го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>)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B7152A" w:rsidRDefault="008C76C3" w:rsidP="00557D23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общий объем доходов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в сумме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632055,2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в том числе объем безвозмездных поступлений в сумме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496001,0</w:t>
      </w:r>
      <w:r w:rsidR="00C56A0B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из которых объем получаемых межбюджетных трансфертов 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496001,0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B7152A" w:rsidRDefault="008C76C3" w:rsidP="00557D23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в сумме 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631918,1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8C76C3" w:rsidRPr="00DD4E5B" w:rsidRDefault="008C76C3" w:rsidP="00557D23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3) </w:t>
      </w:r>
      <w:r w:rsidR="00AE42E7">
        <w:rPr>
          <w:rFonts w:ascii="Times New Roman" w:hAnsi="Times New Roman"/>
          <w:sz w:val="27"/>
          <w:szCs w:val="27"/>
          <w:lang w:eastAsia="ru-RU"/>
        </w:rPr>
        <w:t>профицит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в сумме </w:t>
      </w:r>
      <w:r w:rsidR="00AE42E7">
        <w:rPr>
          <w:rFonts w:ascii="Times New Roman" w:hAnsi="Times New Roman"/>
          <w:b/>
          <w:sz w:val="27"/>
          <w:szCs w:val="27"/>
        </w:rPr>
        <w:t>137,1</w:t>
      </w:r>
      <w:r w:rsidR="009B2187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</w:t>
      </w:r>
      <w:r w:rsidR="00B10511">
        <w:rPr>
          <w:rFonts w:ascii="Times New Roman" w:hAnsi="Times New Roman"/>
          <w:sz w:val="27"/>
          <w:szCs w:val="27"/>
        </w:rPr>
        <w:t>.</w:t>
      </w:r>
    </w:p>
    <w:p w:rsidR="008C76C3" w:rsidRPr="00DD4E5B" w:rsidRDefault="00A320AF" w:rsidP="009B2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основные характеристики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на 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годов: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общий объем доходов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610111,</w:t>
      </w:r>
      <w:r w:rsidR="00B10511" w:rsidRPr="00B10511">
        <w:rPr>
          <w:rFonts w:ascii="Times New Roman" w:hAnsi="Times New Roman"/>
          <w:b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> тыс. рублей, в том числе объем безвозмездных поступлений в сумме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458067,8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рублей, из которых объем получаемых межбюджетных трансфертов 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458067,8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и 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655610,2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</w:t>
      </w: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том числе объем безвозмездных поступлений в сумме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496750,0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из которых объем получаемых межбюджетных трансфертов –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496750,0</w:t>
      </w:r>
      <w:r w:rsidR="00BD33AD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60997</w:t>
      </w:r>
      <w:r w:rsidR="00B10511" w:rsidRPr="00B10511">
        <w:rPr>
          <w:rFonts w:ascii="Times New Roman" w:hAnsi="Times New Roman"/>
          <w:b/>
          <w:sz w:val="27"/>
          <w:szCs w:val="27"/>
          <w:lang w:eastAsia="ru-RU"/>
        </w:rPr>
        <w:t>4</w:t>
      </w:r>
      <w:r w:rsidR="00B10511">
        <w:rPr>
          <w:rFonts w:ascii="Times New Roman" w:hAnsi="Times New Roman"/>
          <w:b/>
          <w:sz w:val="27"/>
          <w:szCs w:val="27"/>
          <w:lang w:eastAsia="ru-RU"/>
        </w:rPr>
        <w:t>,2</w:t>
      </w:r>
      <w:r w:rsidR="00C056E9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</w:t>
      </w:r>
      <w:r w:rsidR="00A320AF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Pr="00DD4E5B">
        <w:rPr>
          <w:rFonts w:ascii="Times New Roman" w:hAnsi="Times New Roman"/>
          <w:sz w:val="27"/>
          <w:szCs w:val="27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AE42E7">
        <w:rPr>
          <w:rFonts w:ascii="Times New Roman" w:hAnsi="Times New Roman"/>
          <w:b/>
          <w:sz w:val="27"/>
          <w:szCs w:val="27"/>
        </w:rPr>
        <w:t>7329,3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и 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655473,1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</w:t>
      </w:r>
      <w:r w:rsidR="00A320AF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Pr="00DD4E5B">
        <w:rPr>
          <w:rFonts w:ascii="Times New Roman" w:hAnsi="Times New Roman"/>
          <w:sz w:val="27"/>
          <w:szCs w:val="27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AE42E7">
        <w:rPr>
          <w:rFonts w:ascii="Times New Roman" w:hAnsi="Times New Roman"/>
          <w:b/>
          <w:sz w:val="27"/>
          <w:szCs w:val="27"/>
        </w:rPr>
        <w:t>14894,2</w:t>
      </w:r>
      <w:r w:rsidRPr="00DD4E5B">
        <w:rPr>
          <w:rFonts w:ascii="Times New Roman" w:hAnsi="Times New Roman"/>
          <w:sz w:val="27"/>
          <w:szCs w:val="27"/>
        </w:rPr>
        <w:t xml:space="preserve"> тыс. рублей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3) </w:t>
      </w:r>
      <w:r w:rsidR="004C4E75">
        <w:rPr>
          <w:rFonts w:ascii="Times New Roman" w:hAnsi="Times New Roman"/>
          <w:sz w:val="27"/>
          <w:szCs w:val="27"/>
        </w:rPr>
        <w:t>профицит</w:t>
      </w:r>
      <w:r w:rsidRPr="00DD4E5B">
        <w:rPr>
          <w:rFonts w:ascii="Times New Roman" w:hAnsi="Times New Roman"/>
          <w:sz w:val="27"/>
          <w:szCs w:val="27"/>
        </w:rPr>
        <w:t xml:space="preserve">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на </w:t>
      </w:r>
      <w:r w:rsidR="00A70D22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  </w:t>
      </w:r>
      <w:r w:rsidR="00A320AF">
        <w:rPr>
          <w:rFonts w:ascii="Times New Roman" w:hAnsi="Times New Roman"/>
          <w:b/>
          <w:sz w:val="27"/>
          <w:szCs w:val="27"/>
        </w:rPr>
        <w:t>137,1</w:t>
      </w:r>
      <w:r w:rsidRPr="00DD4E5B">
        <w:rPr>
          <w:rFonts w:ascii="Times New Roman" w:hAnsi="Times New Roman"/>
          <w:b/>
          <w:sz w:val="27"/>
          <w:szCs w:val="27"/>
        </w:rPr>
        <w:t xml:space="preserve">   </w:t>
      </w:r>
      <w:r w:rsidRPr="00DD4E5B">
        <w:rPr>
          <w:rFonts w:ascii="Times New Roman" w:hAnsi="Times New Roman"/>
          <w:sz w:val="27"/>
          <w:szCs w:val="27"/>
        </w:rPr>
        <w:t xml:space="preserve">тыс. рублей, </w:t>
      </w:r>
      <w:r w:rsidR="004C4E75">
        <w:rPr>
          <w:rFonts w:ascii="Times New Roman" w:hAnsi="Times New Roman"/>
          <w:sz w:val="27"/>
          <w:szCs w:val="27"/>
        </w:rPr>
        <w:t>профицит</w:t>
      </w:r>
      <w:r w:rsidR="004C4E75" w:rsidRPr="00DD4E5B">
        <w:rPr>
          <w:rFonts w:ascii="Times New Roman" w:hAnsi="Times New Roman"/>
          <w:sz w:val="27"/>
          <w:szCs w:val="27"/>
        </w:rPr>
        <w:t xml:space="preserve"> бюджета </w:t>
      </w:r>
      <w:r w:rsidR="004C4E75">
        <w:rPr>
          <w:rFonts w:ascii="Times New Roman" w:hAnsi="Times New Roman"/>
          <w:sz w:val="27"/>
          <w:szCs w:val="27"/>
        </w:rPr>
        <w:t xml:space="preserve">муниципального округа </w:t>
      </w:r>
      <w:r w:rsidRPr="00DD4E5B">
        <w:rPr>
          <w:rFonts w:ascii="Times New Roman" w:hAnsi="Times New Roman"/>
          <w:sz w:val="27"/>
          <w:szCs w:val="27"/>
        </w:rPr>
        <w:t xml:space="preserve">на </w:t>
      </w:r>
      <w:r w:rsidR="00A70D22">
        <w:rPr>
          <w:rFonts w:ascii="Times New Roman" w:hAnsi="Times New Roman"/>
          <w:sz w:val="27"/>
          <w:szCs w:val="27"/>
        </w:rPr>
        <w:t>2028</w:t>
      </w:r>
      <w:r w:rsidRPr="00DD4E5B">
        <w:rPr>
          <w:rFonts w:ascii="Times New Roman" w:hAnsi="Times New Roman"/>
          <w:sz w:val="27"/>
          <w:szCs w:val="27"/>
        </w:rPr>
        <w:t xml:space="preserve"> год в сумме </w:t>
      </w:r>
      <w:r w:rsidR="00BD33AD" w:rsidRPr="00DD4E5B">
        <w:rPr>
          <w:rFonts w:ascii="Times New Roman" w:hAnsi="Times New Roman"/>
          <w:b/>
          <w:sz w:val="27"/>
          <w:szCs w:val="27"/>
        </w:rPr>
        <w:t>137,1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рублей.</w:t>
      </w:r>
    </w:p>
    <w:p w:rsidR="008C76C3" w:rsidRPr="00DD4E5B" w:rsidRDefault="00A320AF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3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Утвердить </w:t>
      </w:r>
      <w:hyperlink r:id="rId8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источники финансирования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дефицита бюджета </w:t>
      </w:r>
      <w:r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A221A9" w:rsidRPr="009B2187" w:rsidRDefault="008C76C3" w:rsidP="00A221A9">
      <w:pPr>
        <w:spacing w:after="0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 к настоящему решению;</w:t>
      </w:r>
      <w:r w:rsidR="00A221A9" w:rsidRPr="00A221A9">
        <w:rPr>
          <w:rFonts w:ascii="Times New Roman" w:hAnsi="Times New Roman"/>
          <w:lang w:eastAsia="ru-RU"/>
        </w:rPr>
        <w:t xml:space="preserve"> </w:t>
      </w:r>
    </w:p>
    <w:p w:rsidR="00A221A9" w:rsidRPr="00736650" w:rsidRDefault="008C76C3" w:rsidP="00736650">
      <w:pPr>
        <w:spacing w:after="0" w:line="240" w:lineRule="auto"/>
        <w:rPr>
          <w:rFonts w:ascii="Times New Roman" w:hAnsi="Times New Roman"/>
          <w:color w:val="000000" w:themeColor="text1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2) 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на плановый период </w:t>
      </w:r>
      <w:r w:rsidR="00A70D22">
        <w:rPr>
          <w:rFonts w:ascii="Times New Roman" w:hAnsi="Times New Roman"/>
          <w:color w:val="000000" w:themeColor="text1"/>
          <w:sz w:val="27"/>
          <w:szCs w:val="27"/>
          <w:lang w:eastAsia="ru-RU"/>
        </w:rPr>
        <w:t>2027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color w:val="000000" w:themeColor="text1"/>
          <w:sz w:val="27"/>
          <w:szCs w:val="27"/>
          <w:lang w:eastAsia="ru-RU"/>
        </w:rPr>
        <w:t>2028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годов согласно приложению 2 к настоящему решению</w:t>
      </w:r>
      <w:r w:rsidR="006622D6"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>;</w:t>
      </w:r>
    </w:p>
    <w:p w:rsidR="008C76C3" w:rsidRPr="00DD4E5B" w:rsidRDefault="00EF5CE1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4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</w:t>
      </w:r>
      <w:hyperlink r:id="rId9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прогнозируемые доходы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, за исключением безвозмездных поступлений:</w:t>
      </w:r>
    </w:p>
    <w:p w:rsidR="008C76C3" w:rsidRPr="00DD4E5B" w:rsidRDefault="00736650" w:rsidP="00A221A9">
      <w:pPr>
        <w:spacing w:after="0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</w:t>
      </w:r>
      <w:r w:rsidR="00557D23">
        <w:rPr>
          <w:rFonts w:ascii="Times New Roman" w:hAnsi="Times New Roman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sz w:val="27"/>
          <w:szCs w:val="27"/>
          <w:lang w:eastAsia="ru-RU"/>
        </w:rPr>
        <w:t xml:space="preserve">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3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1579F8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прогнозируемые безвозмездные </w:t>
      </w:r>
      <w:hyperlink r:id="rId10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поступления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в бюджет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A221A9" w:rsidRPr="009B2187" w:rsidRDefault="00736650" w:rsidP="00557D23">
      <w:pPr>
        <w:spacing w:after="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</w:t>
      </w:r>
      <w:r w:rsidR="00A221A9"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736650" w:rsidP="00557D23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1579F8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</w:t>
      </w:r>
      <w:hyperlink r:id="rId11" w:history="1">
        <w:r w:rsidR="008C76C3" w:rsidRPr="00DD4E5B">
          <w:rPr>
            <w:rFonts w:ascii="Times New Roman" w:hAnsi="Times New Roman"/>
            <w:bCs/>
            <w:sz w:val="27"/>
            <w:szCs w:val="27"/>
            <w:lang w:eastAsia="ru-RU"/>
          </w:rPr>
          <w:t>распределение</w:t>
        </w:r>
      </w:hyperlink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</w:t>
      </w:r>
      <w:r w:rsidR="00EE60B3">
        <w:rPr>
          <w:rFonts w:ascii="Times New Roman" w:hAnsi="Times New Roman"/>
          <w:bCs/>
          <w:sz w:val="27"/>
          <w:szCs w:val="27"/>
          <w:lang w:eastAsia="ru-RU"/>
        </w:rPr>
        <w:t>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 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1579F8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</w:t>
      </w:r>
      <w:r w:rsidR="00EE60B3">
        <w:rPr>
          <w:rFonts w:ascii="Times New Roman" w:hAnsi="Times New Roman"/>
          <w:sz w:val="27"/>
          <w:szCs w:val="27"/>
          <w:lang w:eastAsia="ru-RU"/>
        </w:rPr>
        <w:t>в классификации расходов бюджета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9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 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1579F8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ведомственную </w:t>
      </w:r>
      <w:hyperlink r:id="rId12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структуру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557D23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(распределение бюджетных ассигнований по главным распорядителям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lastRenderedPageBreak/>
        <w:t>бюджетных средств, разделам, подразделам, целевым статьям (муниципальным программам и непрограммным направлениям деятельности), группам  видов расходов</w:t>
      </w:r>
      <w:r w:rsidR="00EE60B3">
        <w:rPr>
          <w:rFonts w:ascii="Times New Roman" w:hAnsi="Times New Roman"/>
          <w:sz w:val="27"/>
          <w:szCs w:val="27"/>
          <w:lang w:eastAsia="ru-RU"/>
        </w:rPr>
        <w:t xml:space="preserve"> классификации расходов бюджета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):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1579F8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9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общий объем бюджетных ассигнований, направляемых на исполнение публичных нормативных обязательств, в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 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11530,6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 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в </w:t>
      </w:r>
      <w:r w:rsidR="00A70D22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году в сумме  </w:t>
      </w:r>
      <w:r w:rsidR="002576F8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>11530,6</w:t>
      </w:r>
      <w:r w:rsidR="001065E0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рублей, в </w:t>
      </w:r>
      <w:r w:rsidR="00A70D22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2028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 году в сумме </w:t>
      </w:r>
      <w:r w:rsidR="002576F8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>11530,6</w:t>
      </w:r>
      <w:r w:rsidR="00BD33AD" w:rsidRPr="00DD4E5B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</w:t>
      </w:r>
      <w:r w:rsidR="006622D6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.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1579F8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объем бюджетных ассигнований на финансовое обеспечение реализации муниципальных программ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2C3D59">
        <w:rPr>
          <w:rFonts w:ascii="Times New Roman" w:hAnsi="Times New Roman"/>
          <w:b/>
          <w:bCs/>
          <w:sz w:val="27"/>
          <w:szCs w:val="27"/>
        </w:rPr>
        <w:t>608204,9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году в сумме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590731,2</w:t>
      </w:r>
      <w:r w:rsidR="00C1287E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рублей, в 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2576F8">
        <w:rPr>
          <w:rFonts w:ascii="Times New Roman" w:hAnsi="Times New Roman"/>
          <w:b/>
          <w:bCs/>
          <w:sz w:val="27"/>
          <w:szCs w:val="27"/>
        </w:rPr>
        <w:t>629345,4</w:t>
      </w:r>
      <w:r w:rsidR="007478F2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1579F8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распределение бюджетных ассигнований по муниципальным программам и непрограммным направлениям деятельности</w:t>
      </w:r>
      <w:r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6622D6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> к настоящему решению.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1</w:t>
      </w:r>
      <w:r w:rsidR="001579F8">
        <w:rPr>
          <w:rFonts w:ascii="Times New Roman" w:hAnsi="Times New Roman"/>
          <w:bCs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Утвердить объем бюджетных ассигнований дорожного фонда </w:t>
      </w:r>
      <w:r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</w:t>
      </w:r>
      <w:r w:rsidR="003D7D9C">
        <w:rPr>
          <w:rFonts w:ascii="Times New Roman" w:hAnsi="Times New Roman"/>
          <w:sz w:val="27"/>
          <w:szCs w:val="27"/>
        </w:rPr>
        <w:t>образования</w:t>
      </w:r>
      <w:r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 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82225,9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94780,5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94330,2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рублей.</w:t>
      </w:r>
    </w:p>
    <w:p w:rsidR="007478F2" w:rsidRPr="007478F2" w:rsidRDefault="007478F2" w:rsidP="007478F2">
      <w:pPr>
        <w:pStyle w:val="af1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</w:t>
      </w:r>
      <w:r w:rsidR="008C76C3" w:rsidRPr="007478F2">
        <w:rPr>
          <w:rFonts w:ascii="Times New Roman" w:hAnsi="Times New Roman"/>
          <w:sz w:val="27"/>
          <w:szCs w:val="27"/>
        </w:rPr>
        <w:t>1</w:t>
      </w:r>
      <w:r w:rsidR="001579F8">
        <w:rPr>
          <w:rFonts w:ascii="Times New Roman" w:hAnsi="Times New Roman"/>
          <w:sz w:val="27"/>
          <w:szCs w:val="27"/>
        </w:rPr>
        <w:t>3</w:t>
      </w:r>
      <w:r w:rsidR="008C76C3" w:rsidRPr="007478F2">
        <w:rPr>
          <w:rFonts w:ascii="Times New Roman" w:hAnsi="Times New Roman"/>
          <w:sz w:val="27"/>
          <w:szCs w:val="27"/>
        </w:rPr>
        <w:t xml:space="preserve">. Утвердить прогнозируемый объем доходов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="008C76C3" w:rsidRPr="007478F2">
        <w:rPr>
          <w:rFonts w:ascii="Times New Roman" w:hAnsi="Times New Roman"/>
          <w:sz w:val="27"/>
          <w:szCs w:val="27"/>
        </w:rPr>
        <w:t xml:space="preserve">в части доходов, установленных  решением  Краснинской  </w:t>
      </w:r>
      <w:r w:rsidR="006622D6" w:rsidRPr="007478F2">
        <w:rPr>
          <w:rFonts w:ascii="Times New Roman" w:hAnsi="Times New Roman"/>
          <w:sz w:val="27"/>
          <w:szCs w:val="27"/>
        </w:rPr>
        <w:t>окружной</w:t>
      </w:r>
      <w:r w:rsidR="008C76C3" w:rsidRPr="007478F2">
        <w:rPr>
          <w:rFonts w:ascii="Times New Roman" w:hAnsi="Times New Roman"/>
          <w:sz w:val="27"/>
          <w:szCs w:val="27"/>
        </w:rPr>
        <w:t xml:space="preserve"> Думы </w:t>
      </w:r>
      <w:r w:rsidRPr="007478F2">
        <w:rPr>
          <w:rFonts w:ascii="Times New Roman" w:hAnsi="Times New Roman"/>
          <w:sz w:val="27"/>
          <w:szCs w:val="27"/>
        </w:rPr>
        <w:t>от 25.10.2024 № 28 «Об утверждении Положения о порядке формирования и использования бюджетных ассигнований муниципального дорожного фонда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Pr="007478F2">
        <w:rPr>
          <w:rFonts w:ascii="Times New Roman" w:hAnsi="Times New Roman"/>
          <w:sz w:val="27"/>
          <w:szCs w:val="27"/>
        </w:rPr>
        <w:t xml:space="preserve"> «Краснинский муниципальный округ» Смоленской области»</w:t>
      </w:r>
      <w:r>
        <w:rPr>
          <w:rFonts w:ascii="Times New Roman" w:hAnsi="Times New Roman"/>
          <w:sz w:val="27"/>
          <w:szCs w:val="27"/>
        </w:rPr>
        <w:t>: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bCs/>
          <w:sz w:val="27"/>
          <w:szCs w:val="27"/>
        </w:rPr>
        <w:t>1) в</w:t>
      </w:r>
      <w:r w:rsidRPr="00DD4E5B">
        <w:rPr>
          <w:rFonts w:ascii="Times New Roman" w:hAnsi="Times New Roman"/>
          <w:sz w:val="27"/>
          <w:szCs w:val="27"/>
        </w:rPr>
        <w:t> </w:t>
      </w:r>
      <w:r w:rsidR="00A70D22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году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82225,9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согласно приложению 1</w:t>
      </w:r>
      <w:r w:rsidR="006300F1">
        <w:rPr>
          <w:rFonts w:ascii="Times New Roman" w:hAnsi="Times New Roman"/>
          <w:sz w:val="27"/>
          <w:szCs w:val="27"/>
        </w:rPr>
        <w:t>5</w:t>
      </w:r>
      <w:r w:rsidRPr="00DD4E5B">
        <w:rPr>
          <w:rFonts w:ascii="Times New Roman" w:hAnsi="Times New Roman"/>
          <w:sz w:val="27"/>
          <w:szCs w:val="27"/>
        </w:rPr>
        <w:t xml:space="preserve"> к настоящему решению;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  в плановом периоде </w:t>
      </w:r>
      <w:r w:rsidR="00A70D22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A70D22">
        <w:rPr>
          <w:rFonts w:ascii="Times New Roman" w:hAnsi="Times New Roman"/>
          <w:sz w:val="27"/>
          <w:szCs w:val="27"/>
        </w:rPr>
        <w:t>2028</w:t>
      </w:r>
      <w:r w:rsidRPr="00DD4E5B">
        <w:rPr>
          <w:rFonts w:ascii="Times New Roman" w:hAnsi="Times New Roman"/>
          <w:sz w:val="27"/>
          <w:szCs w:val="27"/>
        </w:rPr>
        <w:t xml:space="preserve"> годов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94780,5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и в сумме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94330,2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соответственно согласно приложению 1</w:t>
      </w:r>
      <w:r w:rsidR="006300F1">
        <w:rPr>
          <w:rFonts w:ascii="Times New Roman" w:hAnsi="Times New Roman"/>
          <w:sz w:val="27"/>
          <w:szCs w:val="27"/>
        </w:rPr>
        <w:t>6</w:t>
      </w:r>
      <w:r w:rsidRPr="00DD4E5B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8C76C3" w:rsidRPr="00DD4E5B" w:rsidRDefault="008C76C3" w:rsidP="00DA19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1579F8">
        <w:rPr>
          <w:rFonts w:ascii="Times New Roman" w:hAnsi="Times New Roman"/>
          <w:sz w:val="27"/>
          <w:szCs w:val="27"/>
          <w:shd w:val="clear" w:color="auto" w:fill="FFFFFF"/>
        </w:rPr>
        <w:t>4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. Утвердить цели предоставления субсидий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1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решению;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2028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8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решению.</w:t>
      </w:r>
    </w:p>
    <w:p w:rsidR="008C76C3" w:rsidRPr="00DD4E5B" w:rsidRDefault="008C76C3" w:rsidP="00347D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</w:t>
      </w:r>
      <w:r w:rsidR="001579F8">
        <w:rPr>
          <w:rFonts w:ascii="Times New Roman" w:hAnsi="Times New Roman"/>
          <w:sz w:val="27"/>
          <w:szCs w:val="27"/>
        </w:rPr>
        <w:t>5</w:t>
      </w:r>
      <w:r w:rsidRPr="00DD4E5B">
        <w:rPr>
          <w:rFonts w:ascii="Times New Roman" w:hAnsi="Times New Roman"/>
          <w:sz w:val="27"/>
          <w:szCs w:val="27"/>
        </w:rPr>
        <w:t>. 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указанных в пункте 1</w:t>
      </w:r>
      <w:r w:rsidR="00A26452">
        <w:rPr>
          <w:rFonts w:ascii="Times New Roman" w:hAnsi="Times New Roman"/>
          <w:sz w:val="27"/>
          <w:szCs w:val="27"/>
        </w:rPr>
        <w:t>5</w:t>
      </w:r>
      <w:r w:rsidRPr="00DD4E5B">
        <w:rPr>
          <w:rFonts w:ascii="Times New Roman" w:hAnsi="Times New Roman"/>
          <w:sz w:val="27"/>
          <w:szCs w:val="27"/>
        </w:rPr>
        <w:t xml:space="preserve">, условия и </w:t>
      </w:r>
      <w:r w:rsidRPr="00DD4E5B">
        <w:rPr>
          <w:rFonts w:ascii="Times New Roman" w:hAnsi="Times New Roman"/>
          <w:sz w:val="27"/>
          <w:szCs w:val="27"/>
        </w:rPr>
        <w:lastRenderedPageBreak/>
        <w:t xml:space="preserve">порядок предоставления субсидий указанным лицам, </w:t>
      </w:r>
      <w:r w:rsidR="005B6339" w:rsidRPr="00DD4E5B">
        <w:rPr>
          <w:rFonts w:ascii="Times New Roman" w:hAnsi="Times New Roman"/>
          <w:sz w:val="27"/>
          <w:szCs w:val="27"/>
        </w:rPr>
        <w:t xml:space="preserve">а также результаты их предоставления, </w:t>
      </w:r>
      <w:r w:rsidRPr="00DD4E5B">
        <w:rPr>
          <w:rFonts w:ascii="Times New Roman" w:hAnsi="Times New Roman"/>
          <w:sz w:val="27"/>
          <w:szCs w:val="27"/>
        </w:rPr>
        <w:t xml:space="preserve">порядок их возврата в случае нарушения условий, установленных при их предоставлении, случаи и 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 оказанием услуг не использованных в отчетном финансовом году (за исключением субсидий, предоставленных в пределах суммы необходимой для оплаты денежных обязательств получателя субсидии, источником финансового обеспечения которых являются  указанные субсидии),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а также положение об осуществлении в отношении получателей субсидий и лиц, указанных в пункте 5 статьи 78 Бюджетного кодекса Российской Федерации, проверок главным распорядителем (распорядителем) бюджетных средств, предоставляющим субсидии, соблюдения ими порядка и условий предоставления субсидий, в том числе в части достижения результатов их предоставления, а также проверок органами </w:t>
      </w:r>
      <w:r w:rsidR="003D7D9C">
        <w:rPr>
          <w:rFonts w:ascii="Times New Roman" w:eastAsia="Times New Roman" w:hAnsi="Times New Roman"/>
          <w:sz w:val="27"/>
          <w:szCs w:val="27"/>
          <w:lang w:eastAsia="ru-RU"/>
        </w:rPr>
        <w:t>муниципального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финансового контроля в соответствии со статьями 268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>1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и 269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 xml:space="preserve">2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Бюджетного кодекса Российской Федерации определяются нормативными правовыми актами </w:t>
      </w:r>
      <w:r w:rsidRPr="00DD4E5B">
        <w:rPr>
          <w:rFonts w:ascii="Times New Roman" w:hAnsi="Times New Roman"/>
          <w:sz w:val="27"/>
          <w:szCs w:val="27"/>
        </w:rPr>
        <w:t>Администрации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EE60B3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</w:rPr>
        <w:t xml:space="preserve"> Смоленской области.</w:t>
      </w:r>
    </w:p>
    <w:p w:rsidR="008C76C3" w:rsidRPr="00DD4E5B" w:rsidRDefault="005279EB" w:rsidP="00347D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1579F8">
        <w:rPr>
          <w:rFonts w:ascii="Times New Roman" w:hAnsi="Times New Roman"/>
          <w:sz w:val="27"/>
          <w:szCs w:val="27"/>
          <w:shd w:val="clear" w:color="auto" w:fill="FFFFFF"/>
        </w:rPr>
        <w:t>6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. Утвердить цели предоставления субсидий некоммерческим организациям, не являющимся муниципальными бюджетными учреждениями, муниципальными казенными учреждениями, объем бюджетных ассигнований на предоставление конкретной субсидии: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19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решению;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2028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2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0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решению. </w:t>
      </w:r>
    </w:p>
    <w:p w:rsidR="008C76C3" w:rsidRPr="00DD4E5B" w:rsidRDefault="005279EB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1579F8">
        <w:rPr>
          <w:rFonts w:ascii="Times New Roman" w:hAnsi="Times New Roman"/>
          <w:sz w:val="27"/>
          <w:szCs w:val="27"/>
          <w:shd w:val="clear" w:color="auto" w:fill="FFFFFF"/>
        </w:rPr>
        <w:t>7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. Порядок определения объема и предоставления субсидий из бюджета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некоммерческим организациям, не являющимся муниципальными бюджетными учреждениями, муниципальными казенными учреждениями, устанавливается Администрацией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8C76C3" w:rsidRPr="00DD4E5B">
        <w:rPr>
          <w:rFonts w:ascii="Times New Roman" w:hAnsi="Times New Roman"/>
          <w:sz w:val="27"/>
          <w:szCs w:val="27"/>
        </w:rPr>
        <w:t xml:space="preserve">«Краснинский </w:t>
      </w:r>
      <w:r>
        <w:rPr>
          <w:rFonts w:ascii="Times New Roman" w:hAnsi="Times New Roman"/>
          <w:sz w:val="27"/>
          <w:szCs w:val="27"/>
        </w:rPr>
        <w:t>муниципальный округ</w:t>
      </w:r>
      <w:r w:rsidR="008C76C3" w:rsidRPr="00DD4E5B">
        <w:rPr>
          <w:rFonts w:ascii="Times New Roman" w:hAnsi="Times New Roman"/>
          <w:sz w:val="27"/>
          <w:szCs w:val="27"/>
        </w:rPr>
        <w:t>»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Смоленской области.</w:t>
      </w:r>
    </w:p>
    <w:p w:rsidR="008C76C3" w:rsidRPr="00DD4E5B" w:rsidRDefault="001579F8" w:rsidP="001579F8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F5CE1">
        <w:rPr>
          <w:rFonts w:ascii="Times New Roman" w:hAnsi="Times New Roman"/>
          <w:sz w:val="27"/>
          <w:szCs w:val="27"/>
          <w:lang w:eastAsia="ru-RU"/>
        </w:rPr>
        <w:t>1</w:t>
      </w:r>
      <w:r>
        <w:rPr>
          <w:rFonts w:ascii="Times New Roman" w:hAnsi="Times New Roman"/>
          <w:sz w:val="27"/>
          <w:szCs w:val="27"/>
          <w:lang w:eastAsia="ru-RU"/>
        </w:rPr>
        <w:t>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 Утвердить объем бюджетных ассигнований на осуществление бюджетных инвести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>ций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в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форме капитальных вложений в объекты капитального строительства муниципальной собственности 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или приобретение объектов недвижимого имущества в муниципальную собственность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соответствии </w:t>
      </w:r>
      <w:r w:rsidR="008C76C3" w:rsidRPr="00DD4E5B">
        <w:rPr>
          <w:rFonts w:ascii="Times New Roman" w:hAnsi="Times New Roman"/>
          <w:sz w:val="27"/>
          <w:szCs w:val="27"/>
          <w:lang w:val="en-US" w:eastAsia="ru-RU"/>
        </w:rPr>
        <w:t>c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решениями, принимаемыми в порядке, установленном Администрацией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2C3D59">
        <w:rPr>
          <w:rFonts w:ascii="Times New Roman" w:hAnsi="Times New Roman"/>
          <w:b/>
          <w:sz w:val="27"/>
          <w:szCs w:val="27"/>
          <w:lang w:eastAsia="ru-RU"/>
        </w:rPr>
        <w:t>4914,0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4124,5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2062,3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рублей.</w:t>
      </w:r>
    </w:p>
    <w:p w:rsidR="008C76C3" w:rsidRPr="00DD4E5B" w:rsidRDefault="001579F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19</w:t>
      </w:r>
      <w:r w:rsidR="00751613">
        <w:rPr>
          <w:rFonts w:ascii="Times New Roman" w:hAnsi="Times New Roman"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Утвердить в составе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резервный фонд Администрации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200,0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3</w:t>
      </w:r>
      <w:r w:rsidR="007478F2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общего объема расходов бюджета </w:t>
      </w:r>
      <w:r w:rsidR="00B7152A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100,0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общего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="005279EB">
        <w:rPr>
          <w:rFonts w:ascii="Times New Roman" w:hAnsi="Times New Roman"/>
          <w:b/>
          <w:sz w:val="27"/>
          <w:szCs w:val="27"/>
          <w:lang w:eastAsia="ru-RU"/>
        </w:rPr>
        <w:t>10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885298" w:rsidRPr="00DD4E5B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общего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Учесть в бюджете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объем субсидий</w:t>
      </w:r>
      <w:r w:rsidRPr="00DD4E5B">
        <w:rPr>
          <w:sz w:val="27"/>
          <w:szCs w:val="27"/>
        </w:rPr>
        <w:t xml:space="preserve">, </w:t>
      </w:r>
      <w:r w:rsidRPr="00DD4E5B">
        <w:rPr>
          <w:rFonts w:ascii="Times New Roman" w:hAnsi="Times New Roman"/>
          <w:sz w:val="27"/>
          <w:szCs w:val="27"/>
        </w:rPr>
        <w:t>выделяемых из областного бюджета для долевого финансирования: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76947,1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94006,2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 год в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сумме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123503,7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</w:t>
      </w:r>
      <w:r w:rsidR="008B429F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 Учесть в бюджете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объем субвенций</w:t>
      </w:r>
      <w:r w:rsidRPr="00DD4E5B">
        <w:rPr>
          <w:rFonts w:ascii="Times New Roman" w:hAnsi="Times New Roman"/>
          <w:sz w:val="27"/>
          <w:szCs w:val="27"/>
        </w:rPr>
        <w:t>, выделяемых из областного бюджета:</w:t>
      </w:r>
    </w:p>
    <w:p w:rsidR="008C76C3" w:rsidRPr="00DD4E5B" w:rsidRDefault="00C1287E" w:rsidP="00E65D7E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2576F8">
        <w:rPr>
          <w:rFonts w:ascii="Times New Roman" w:hAnsi="Times New Roman"/>
          <w:b/>
          <w:sz w:val="27"/>
          <w:szCs w:val="27"/>
        </w:rPr>
        <w:t>208636,2</w:t>
      </w:r>
      <w:r w:rsidR="007E79E0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5126F0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2576F8">
        <w:rPr>
          <w:rFonts w:ascii="Times New Roman" w:hAnsi="Times New Roman"/>
          <w:b/>
          <w:bCs/>
          <w:sz w:val="27"/>
          <w:szCs w:val="27"/>
        </w:rPr>
        <w:t>221233,0</w:t>
      </w:r>
      <w:r w:rsidR="00E65D7E"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2576F8">
        <w:rPr>
          <w:rFonts w:ascii="Times New Roman" w:hAnsi="Times New Roman"/>
          <w:b/>
          <w:bCs/>
          <w:sz w:val="27"/>
          <w:szCs w:val="27"/>
        </w:rPr>
        <w:t>232506,5</w:t>
      </w:r>
      <w:r w:rsidR="008B429F">
        <w:rPr>
          <w:rFonts w:ascii="Times New Roman" w:hAnsi="Times New Roman"/>
          <w:b/>
          <w:bCs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 рублей.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</w:t>
      </w:r>
      <w:r w:rsidR="001579F8">
        <w:rPr>
          <w:rFonts w:ascii="Times New Roman" w:hAnsi="Times New Roman"/>
          <w:sz w:val="27"/>
          <w:szCs w:val="27"/>
        </w:rPr>
        <w:t>2</w:t>
      </w:r>
      <w:r w:rsidRPr="00DD4E5B">
        <w:rPr>
          <w:rFonts w:ascii="Times New Roman" w:hAnsi="Times New Roman"/>
          <w:sz w:val="27"/>
          <w:szCs w:val="27"/>
        </w:rPr>
        <w:t xml:space="preserve">. Учесть в бюджете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объем иных межбюджетных трансфертов, передаваемых из  других бюджетов  бюджетной системы Российской Федерации: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1) на </w:t>
      </w:r>
      <w:r w:rsidR="00A70D22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 год в сумме </w:t>
      </w:r>
      <w:r w:rsidR="002576F8">
        <w:rPr>
          <w:rFonts w:ascii="Times New Roman" w:hAnsi="Times New Roman"/>
          <w:b/>
          <w:sz w:val="27"/>
          <w:szCs w:val="27"/>
        </w:rPr>
        <w:t>1660,7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рублей;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 на </w:t>
      </w:r>
      <w:r w:rsidR="00A70D22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  </w:t>
      </w:r>
      <w:r w:rsidR="002576F8">
        <w:rPr>
          <w:rFonts w:ascii="Times New Roman" w:hAnsi="Times New Roman"/>
          <w:b/>
          <w:sz w:val="27"/>
          <w:szCs w:val="27"/>
        </w:rPr>
        <w:t>1700,6</w:t>
      </w:r>
      <w:r w:rsidRPr="00DD4E5B">
        <w:rPr>
          <w:rFonts w:ascii="Times New Roman" w:hAnsi="Times New Roman"/>
          <w:sz w:val="27"/>
          <w:szCs w:val="27"/>
        </w:rPr>
        <w:t xml:space="preserve"> тыс. рублей и на </w:t>
      </w:r>
      <w:r w:rsidR="00A70D22">
        <w:rPr>
          <w:rFonts w:ascii="Times New Roman" w:hAnsi="Times New Roman"/>
          <w:sz w:val="27"/>
          <w:szCs w:val="27"/>
        </w:rPr>
        <w:t>2028</w:t>
      </w:r>
      <w:r w:rsidRPr="00DD4E5B">
        <w:rPr>
          <w:rFonts w:ascii="Times New Roman" w:hAnsi="Times New Roman"/>
          <w:sz w:val="27"/>
          <w:szCs w:val="27"/>
        </w:rPr>
        <w:t xml:space="preserve"> год в сумме </w:t>
      </w:r>
      <w:r w:rsidR="002576F8">
        <w:rPr>
          <w:rFonts w:ascii="Times New Roman" w:hAnsi="Times New Roman"/>
          <w:b/>
          <w:sz w:val="27"/>
          <w:szCs w:val="27"/>
        </w:rPr>
        <w:t>1716,8</w:t>
      </w:r>
      <w:r w:rsidRPr="00DD4E5B">
        <w:rPr>
          <w:rFonts w:ascii="Times New Roman" w:hAnsi="Times New Roman"/>
          <w:sz w:val="27"/>
          <w:szCs w:val="27"/>
        </w:rPr>
        <w:t xml:space="preserve"> тыс. рублей.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8B429F">
        <w:rPr>
          <w:rFonts w:ascii="Times New Roman" w:hAnsi="Times New Roman"/>
          <w:sz w:val="28"/>
          <w:szCs w:val="28"/>
          <w:lang w:eastAsia="ru-RU"/>
        </w:rPr>
        <w:t>2</w:t>
      </w:r>
      <w:r w:rsidR="001579F8">
        <w:rPr>
          <w:rFonts w:ascii="Times New Roman" w:hAnsi="Times New Roman"/>
          <w:sz w:val="28"/>
          <w:szCs w:val="28"/>
          <w:lang w:eastAsia="ru-RU"/>
        </w:rPr>
        <w:t>3</w:t>
      </w:r>
      <w:r w:rsidR="008B429F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Утвердить </w:t>
      </w:r>
      <w:hyperlink r:id="rId13" w:history="1">
        <w:r w:rsidRPr="00053BF5">
          <w:rPr>
            <w:rFonts w:ascii="Times New Roman" w:hAnsi="Times New Roman"/>
            <w:sz w:val="28"/>
            <w:szCs w:val="28"/>
            <w:lang w:eastAsia="ru-RU"/>
          </w:rPr>
          <w:t>Программу</w:t>
        </w:r>
      </w:hyperlink>
      <w:r w:rsidRPr="00053BF5">
        <w:rPr>
          <w:rFonts w:ascii="Times New Roman" w:hAnsi="Times New Roman"/>
          <w:sz w:val="28"/>
          <w:szCs w:val="28"/>
          <w:lang w:eastAsia="ru-RU"/>
        </w:rPr>
        <w:t xml:space="preserve"> муниципальных внутренних заимствований </w:t>
      </w:r>
      <w:r w:rsidRPr="00053BF5">
        <w:rPr>
          <w:rFonts w:ascii="Times New Roman" w:hAnsi="Times New Roman"/>
          <w:sz w:val="28"/>
          <w:szCs w:val="28"/>
        </w:rPr>
        <w:t>муниципального</w:t>
      </w:r>
      <w:r w:rsidR="00C1747E">
        <w:rPr>
          <w:rFonts w:ascii="Times New Roman" w:hAnsi="Times New Roman"/>
          <w:sz w:val="28"/>
          <w:szCs w:val="28"/>
        </w:rPr>
        <w:t xml:space="preserve"> </w:t>
      </w:r>
      <w:r w:rsidR="00EE60B3">
        <w:rPr>
          <w:rFonts w:ascii="Times New Roman" w:hAnsi="Times New Roman"/>
          <w:sz w:val="28"/>
          <w:szCs w:val="28"/>
        </w:rPr>
        <w:t>образования</w:t>
      </w:r>
      <w:r w:rsidRPr="00053BF5">
        <w:rPr>
          <w:rFonts w:ascii="Times New Roman" w:hAnsi="Times New Roman"/>
          <w:sz w:val="28"/>
          <w:szCs w:val="28"/>
        </w:rPr>
        <w:t xml:space="preserve"> </w:t>
      </w:r>
      <w:r w:rsidR="005279EB">
        <w:rPr>
          <w:rFonts w:ascii="Times New Roman" w:hAnsi="Times New Roman"/>
          <w:sz w:val="28"/>
          <w:szCs w:val="28"/>
        </w:rPr>
        <w:t>«Краснинский муниципальный округ»</w:t>
      </w:r>
      <w:r w:rsidRPr="00053BF5">
        <w:rPr>
          <w:rFonts w:ascii="Times New Roman" w:hAnsi="Times New Roman"/>
          <w:sz w:val="28"/>
          <w:szCs w:val="28"/>
        </w:rPr>
        <w:t xml:space="preserve"> </w:t>
      </w:r>
      <w:r w:rsidRPr="00053BF5">
        <w:rPr>
          <w:rFonts w:ascii="Times New Roman" w:hAnsi="Times New Roman"/>
          <w:sz w:val="28"/>
          <w:szCs w:val="28"/>
          <w:lang w:eastAsia="ru-RU"/>
        </w:rPr>
        <w:t>Смоленской области: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 xml:space="preserve">1) на </w:t>
      </w:r>
      <w:r w:rsidR="00A70D22">
        <w:rPr>
          <w:rFonts w:ascii="Times New Roman" w:hAnsi="Times New Roman"/>
          <w:sz w:val="28"/>
          <w:szCs w:val="28"/>
          <w:lang w:eastAsia="ru-RU"/>
        </w:rPr>
        <w:t>2026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2</w:t>
      </w:r>
      <w:r w:rsidR="006300F1">
        <w:rPr>
          <w:rFonts w:ascii="Times New Roman" w:hAnsi="Times New Roman"/>
          <w:sz w:val="28"/>
          <w:szCs w:val="28"/>
          <w:lang w:eastAsia="ru-RU"/>
        </w:rPr>
        <w:t>1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 xml:space="preserve">2) на плановый период </w:t>
      </w:r>
      <w:r w:rsidR="00A70D22">
        <w:rPr>
          <w:rFonts w:ascii="Times New Roman" w:hAnsi="Times New Roman"/>
          <w:sz w:val="28"/>
          <w:szCs w:val="28"/>
          <w:lang w:eastAsia="ru-RU"/>
        </w:rPr>
        <w:t>2027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A70D22">
        <w:rPr>
          <w:rFonts w:ascii="Times New Roman" w:hAnsi="Times New Roman"/>
          <w:sz w:val="28"/>
          <w:szCs w:val="28"/>
          <w:lang w:eastAsia="ru-RU"/>
        </w:rPr>
        <w:t>2028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</w:t>
      </w:r>
      <w:r w:rsidR="006300F1">
        <w:rPr>
          <w:rFonts w:ascii="Times New Roman" w:hAnsi="Times New Roman"/>
          <w:sz w:val="28"/>
          <w:szCs w:val="28"/>
          <w:lang w:eastAsia="ru-RU"/>
        </w:rPr>
        <w:t>2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8C76C3" w:rsidRPr="00DD4E5B" w:rsidRDefault="00595D9F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sz w:val="27"/>
          <w:szCs w:val="27"/>
          <w:lang w:eastAsia="ru-RU"/>
        </w:rPr>
        <w:t>4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 Установить: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1233,9</w:t>
      </w:r>
      <w:r w:rsidR="008C76C3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 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1096,8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долга по муниципальным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 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) верхний предел муниципального внутреннего долга на 1 января 202</w:t>
      </w:r>
      <w:r w:rsidR="005126F0">
        <w:rPr>
          <w:rFonts w:ascii="Times New Roman" w:hAnsi="Times New Roman"/>
          <w:sz w:val="27"/>
          <w:szCs w:val="27"/>
          <w:lang w:eastAsia="ru-RU"/>
        </w:rPr>
        <w:t>9</w:t>
      </w:r>
      <w:r w:rsidR="00860E9F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года по долговым обязательствам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95</w:t>
      </w:r>
      <w:r w:rsidR="008035CA">
        <w:rPr>
          <w:rFonts w:ascii="Times New Roman" w:hAnsi="Times New Roman"/>
          <w:b/>
          <w:sz w:val="27"/>
          <w:szCs w:val="27"/>
          <w:lang w:eastAsia="ru-RU"/>
        </w:rPr>
        <w:t>9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,7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</w:t>
      </w:r>
      <w:r w:rsidR="00C1747E">
        <w:rPr>
          <w:rFonts w:ascii="Times New Roman" w:hAnsi="Times New Roman"/>
          <w:sz w:val="27"/>
          <w:szCs w:val="27"/>
        </w:rPr>
        <w:lastRenderedPageBreak/>
        <w:t>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рублей.</w:t>
      </w:r>
    </w:p>
    <w:p w:rsidR="008C76C3" w:rsidRPr="00DD4E5B" w:rsidRDefault="008B429F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sz w:val="27"/>
          <w:szCs w:val="27"/>
          <w:lang w:eastAsia="ru-RU"/>
        </w:rPr>
        <w:t>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объем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EE187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на обслуживание муниципального долга: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A70D22">
        <w:rPr>
          <w:rFonts w:ascii="Times New Roman" w:hAnsi="Times New Roman"/>
          <w:bCs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1,4 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D372AF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A70D22">
        <w:rPr>
          <w:rFonts w:ascii="Times New Roman" w:hAnsi="Times New Roman"/>
          <w:bCs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1,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A70D22">
        <w:rPr>
          <w:rFonts w:ascii="Times New Roman" w:hAnsi="Times New Roman"/>
          <w:bCs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1,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579F8">
        <w:rPr>
          <w:rFonts w:ascii="Times New Roman" w:hAnsi="Times New Roman"/>
          <w:sz w:val="28"/>
          <w:szCs w:val="28"/>
        </w:rPr>
        <w:t>6</w:t>
      </w:r>
      <w:r w:rsidRPr="007C14E1">
        <w:rPr>
          <w:rFonts w:ascii="Times New Roman" w:hAnsi="Times New Roman"/>
          <w:sz w:val="28"/>
          <w:szCs w:val="28"/>
        </w:rPr>
        <w:t>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7C14E1">
        <w:rPr>
          <w:rFonts w:ascii="Times New Roman" w:hAnsi="Times New Roman"/>
          <w:sz w:val="28"/>
          <w:szCs w:val="28"/>
        </w:rPr>
        <w:t xml:space="preserve"> гарантий 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eastAsia="Times New Roman" w:hAnsi="Times New Roman"/>
          <w:sz w:val="27"/>
          <w:szCs w:val="27"/>
          <w:lang w:eastAsia="ru-RU"/>
        </w:rPr>
        <w:t xml:space="preserve"> образования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«Краснинский муниципальный округ»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Смоленской области</w:t>
      </w:r>
      <w:r w:rsidRPr="007C14E1">
        <w:rPr>
          <w:rFonts w:ascii="Times New Roman" w:hAnsi="Times New Roman"/>
          <w:sz w:val="28"/>
          <w:szCs w:val="28"/>
        </w:rPr>
        <w:t>: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</w:t>
      </w:r>
      <w:r w:rsidR="00A70D22">
        <w:rPr>
          <w:rFonts w:ascii="Times New Roman" w:hAnsi="Times New Roman"/>
          <w:sz w:val="28"/>
          <w:szCs w:val="28"/>
        </w:rPr>
        <w:t>2026</w:t>
      </w:r>
      <w:r w:rsidRPr="007C14E1">
        <w:rPr>
          <w:rFonts w:ascii="Times New Roman" w:hAnsi="Times New Roman"/>
          <w:sz w:val="28"/>
          <w:szCs w:val="28"/>
        </w:rPr>
        <w:t xml:space="preserve"> год согласно </w:t>
      </w:r>
      <w:hyperlink r:id="rId14" w:history="1">
        <w:r w:rsidRPr="007C14E1">
          <w:rPr>
            <w:rFonts w:ascii="Times New Roman" w:hAnsi="Times New Roman"/>
            <w:sz w:val="28"/>
            <w:szCs w:val="28"/>
          </w:rPr>
          <w:t>приложению</w:t>
        </w:r>
        <w:r>
          <w:rPr>
            <w:rFonts w:ascii="Times New Roman" w:hAnsi="Times New Roman"/>
            <w:sz w:val="28"/>
            <w:szCs w:val="28"/>
          </w:rPr>
          <w:t xml:space="preserve"> 2</w:t>
        </w:r>
        <w:r w:rsidR="006300F1">
          <w:rPr>
            <w:rFonts w:ascii="Times New Roman" w:hAnsi="Times New Roman"/>
            <w:sz w:val="28"/>
            <w:szCs w:val="28"/>
          </w:rPr>
          <w:t>3</w:t>
        </w:r>
      </w:hyperlink>
      <w:r w:rsidRPr="007C14E1">
        <w:rPr>
          <w:rFonts w:ascii="Times New Roman" w:hAnsi="Times New Roman"/>
          <w:sz w:val="28"/>
          <w:szCs w:val="28"/>
        </w:rPr>
        <w:t xml:space="preserve"> к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настоящему решению</w:t>
      </w:r>
      <w:r w:rsidRPr="007C14E1">
        <w:rPr>
          <w:rFonts w:ascii="Times New Roman" w:hAnsi="Times New Roman"/>
          <w:sz w:val="28"/>
          <w:szCs w:val="28"/>
        </w:rPr>
        <w:t>;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A70D22">
        <w:rPr>
          <w:rFonts w:ascii="Times New Roman" w:hAnsi="Times New Roman"/>
          <w:sz w:val="28"/>
          <w:szCs w:val="28"/>
        </w:rPr>
        <w:t>2027</w:t>
      </w:r>
      <w:r w:rsidRPr="007C14E1">
        <w:rPr>
          <w:rFonts w:ascii="Times New Roman" w:hAnsi="Times New Roman"/>
          <w:sz w:val="28"/>
          <w:szCs w:val="28"/>
        </w:rPr>
        <w:t xml:space="preserve"> и </w:t>
      </w:r>
      <w:r w:rsidR="00A70D22">
        <w:rPr>
          <w:rFonts w:ascii="Times New Roman" w:hAnsi="Times New Roman"/>
          <w:sz w:val="28"/>
          <w:szCs w:val="28"/>
        </w:rPr>
        <w:t>2028</w:t>
      </w:r>
      <w:r w:rsidRPr="007C14E1">
        <w:rPr>
          <w:rFonts w:ascii="Times New Roman" w:hAnsi="Times New Roman"/>
          <w:sz w:val="28"/>
          <w:szCs w:val="28"/>
        </w:rPr>
        <w:t xml:space="preserve"> годов согласно </w:t>
      </w:r>
      <w:hyperlink r:id="rId15" w:history="1">
        <w:r w:rsidRPr="007C14E1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/>
          <w:sz w:val="28"/>
          <w:szCs w:val="28"/>
        </w:rPr>
        <w:t>2</w:t>
      </w:r>
      <w:r w:rsidR="006300F1">
        <w:rPr>
          <w:rFonts w:ascii="Times New Roman" w:hAnsi="Times New Roman"/>
          <w:sz w:val="28"/>
          <w:szCs w:val="28"/>
        </w:rPr>
        <w:t>4</w:t>
      </w:r>
      <w:r w:rsidRPr="007C14E1">
        <w:rPr>
          <w:rFonts w:ascii="Times New Roman" w:hAnsi="Times New Roman"/>
          <w:sz w:val="28"/>
          <w:szCs w:val="28"/>
        </w:rPr>
        <w:t xml:space="preserve"> к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настоящему решению</w:t>
      </w:r>
      <w:r w:rsidRPr="007C14E1">
        <w:rPr>
          <w:rFonts w:ascii="Times New Roman" w:hAnsi="Times New Roman"/>
          <w:sz w:val="28"/>
          <w:szCs w:val="28"/>
        </w:rPr>
        <w:t>.</w:t>
      </w:r>
    </w:p>
    <w:p w:rsidR="00A3472B" w:rsidRPr="00DD4E5B" w:rsidRDefault="008B429F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sz w:val="27"/>
          <w:szCs w:val="27"/>
          <w:lang w:eastAsia="ru-RU"/>
        </w:rPr>
        <w:t>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 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>Утвердить общий объем бюджетных ассигнований, предусмотренных на исполнение муниципальных гарантий муниципального</w:t>
      </w:r>
      <w:r w:rsidR="00C1747E">
        <w:rPr>
          <w:rFonts w:ascii="Times New Roman" w:eastAsia="Times New Roman" w:hAnsi="Times New Roman"/>
          <w:sz w:val="27"/>
          <w:szCs w:val="27"/>
          <w:lang w:eastAsia="ru-RU"/>
        </w:rPr>
        <w:t xml:space="preserve"> образования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5279EB">
        <w:rPr>
          <w:rFonts w:ascii="Times New Roman" w:eastAsia="Times New Roman" w:hAnsi="Times New Roman"/>
          <w:sz w:val="27"/>
          <w:szCs w:val="27"/>
          <w:lang w:eastAsia="ru-RU"/>
        </w:rPr>
        <w:t>«Краснинский муниципальный округ»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Смоленской области по возможным гарантийным случаям:</w:t>
      </w:r>
    </w:p>
    <w:p w:rsidR="00A3472B" w:rsidRPr="00DD4E5B" w:rsidRDefault="00A3472B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eastAsia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0,0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 тыс. рублей;</w:t>
      </w:r>
    </w:p>
    <w:p w:rsidR="00457195" w:rsidRPr="00DD4E5B" w:rsidRDefault="00457195" w:rsidP="004571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 на </w:t>
      </w:r>
      <w:r w:rsidR="00A70D22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  </w:t>
      </w:r>
      <w:r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 и на </w:t>
      </w:r>
      <w:r w:rsidR="00A70D22">
        <w:rPr>
          <w:rFonts w:ascii="Times New Roman" w:hAnsi="Times New Roman"/>
          <w:sz w:val="27"/>
          <w:szCs w:val="27"/>
        </w:rPr>
        <w:t>2028</w:t>
      </w:r>
      <w:r w:rsidRPr="00DD4E5B">
        <w:rPr>
          <w:rFonts w:ascii="Times New Roman" w:hAnsi="Times New Roman"/>
          <w:sz w:val="27"/>
          <w:szCs w:val="27"/>
        </w:rPr>
        <w:t xml:space="preserve"> год в сумме </w:t>
      </w:r>
      <w:r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рублей.</w:t>
      </w:r>
    </w:p>
    <w:p w:rsidR="008C76C3" w:rsidRPr="00DD4E5B" w:rsidRDefault="00EF5CE1" w:rsidP="00A347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shd w:val="clear" w:color="auto" w:fill="FFFFFF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bCs/>
          <w:sz w:val="27"/>
          <w:szCs w:val="27"/>
          <w:lang w:eastAsia="ru-RU"/>
        </w:rPr>
        <w:t>8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Установить, что в соответствии с пунктом 8 статьи 217 Бюджетного кодекса Российской Федерации и 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>стать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ей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19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 «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Положения о бюджетном процессе в муниципальном образовании </w:t>
      </w:r>
      <w:r w:rsidR="005279EB">
        <w:rPr>
          <w:rFonts w:ascii="Times New Roman" w:hAnsi="Times New Roman"/>
          <w:sz w:val="27"/>
          <w:szCs w:val="27"/>
          <w:shd w:val="clear" w:color="auto" w:fill="FFFFFF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Смоленской области», утвержденного решением Краснинской 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окружной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Думы о</w:t>
      </w:r>
      <w:r w:rsidR="00FB072D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т </w:t>
      </w:r>
      <w:r w:rsidR="00564721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25.10.2024 года №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21</w:t>
      </w:r>
      <w:r w:rsidR="00FB072D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,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дополнительными основаниями для внесения изменений в сводную бюджетную роспись бюджета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в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без внесения изменений в решение Краснинской </w:t>
      </w:r>
      <w:r w:rsidR="00324624">
        <w:rPr>
          <w:rFonts w:ascii="Times New Roman" w:hAnsi="Times New Roman"/>
          <w:sz w:val="27"/>
          <w:szCs w:val="27"/>
          <w:shd w:val="clear" w:color="auto" w:fill="FFFFFF"/>
        </w:rPr>
        <w:t>окружной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Думы  о бюджете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в соответствии с решениями начальн</w:t>
      </w:r>
      <w:r w:rsidR="00DA7AB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ика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Финансового управления Администрации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 xml:space="preserve">«Краснинский </w:t>
      </w:r>
      <w:r w:rsidR="003D7D9C">
        <w:rPr>
          <w:rFonts w:ascii="Times New Roman" w:hAnsi="Times New Roman"/>
          <w:sz w:val="27"/>
          <w:szCs w:val="27"/>
        </w:rPr>
        <w:t>муниципальный округ</w:t>
      </w:r>
      <w:r w:rsidR="005279EB">
        <w:rPr>
          <w:rFonts w:ascii="Times New Roman" w:hAnsi="Times New Roman"/>
          <w:sz w:val="27"/>
          <w:szCs w:val="27"/>
        </w:rPr>
        <w:t>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Смоленской области являются:</w:t>
      </w:r>
    </w:p>
    <w:p w:rsidR="00F83370" w:rsidRPr="00F83370" w:rsidRDefault="00F83370" w:rsidP="00F83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 w:rsidRPr="00F83370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1) </w:t>
      </w:r>
      <w:r w:rsidRPr="00F83370">
        <w:rPr>
          <w:rFonts w:ascii="Times New Roman" w:hAnsi="Times New Roman"/>
          <w:sz w:val="27"/>
          <w:szCs w:val="27"/>
        </w:rPr>
        <w:t>изменение бюджетных ассигнований в соответствии с правовыми актами Правительства Смоленской области и (или) соглашениями (договорами), предусматривающими предоставление межбюджетных трансфертов или безвозмездных поступлений бюджету муниципального округа</w:t>
      </w:r>
      <w:r w:rsidRPr="00F83370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;</w:t>
      </w:r>
    </w:p>
    <w:p w:rsidR="008C76C3" w:rsidRPr="00F83370" w:rsidRDefault="00F83370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F83370">
        <w:rPr>
          <w:rFonts w:ascii="Times New Roman" w:hAnsi="Times New Roman"/>
          <w:sz w:val="27"/>
          <w:szCs w:val="27"/>
          <w:shd w:val="clear" w:color="auto" w:fill="FFFFFF"/>
        </w:rPr>
        <w:t>2</w:t>
      </w:r>
      <w:r w:rsidR="008C76C3" w:rsidRPr="00F83370">
        <w:rPr>
          <w:rFonts w:ascii="Times New Roman" w:hAnsi="Times New Roman"/>
          <w:sz w:val="27"/>
          <w:szCs w:val="27"/>
          <w:shd w:val="clear" w:color="auto" w:fill="FFFFFF"/>
        </w:rPr>
        <w:t>) изменение бюджетной классификации Российской Федерации в части изменения классификации расходов бюджетов</w:t>
      </w:r>
      <w:r>
        <w:rPr>
          <w:rFonts w:ascii="Times New Roman" w:hAnsi="Times New Roman"/>
          <w:sz w:val="27"/>
          <w:szCs w:val="27"/>
          <w:shd w:val="clear" w:color="auto" w:fill="FFFFFF"/>
        </w:rPr>
        <w:t>;</w:t>
      </w:r>
    </w:p>
    <w:p w:rsidR="008C76C3" w:rsidRPr="00F83370" w:rsidRDefault="00F83370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F83370">
        <w:rPr>
          <w:rFonts w:ascii="Times New Roman" w:hAnsi="Times New Roman"/>
          <w:bCs/>
          <w:sz w:val="27"/>
          <w:szCs w:val="27"/>
          <w:lang w:eastAsia="ru-RU"/>
        </w:rPr>
        <w:t>3</w:t>
      </w:r>
      <w:r w:rsidR="008C76C3" w:rsidRPr="00F83370">
        <w:rPr>
          <w:rFonts w:ascii="Times New Roman" w:hAnsi="Times New Roman"/>
          <w:bCs/>
          <w:sz w:val="27"/>
          <w:szCs w:val="27"/>
          <w:lang w:eastAsia="ru-RU"/>
        </w:rPr>
        <w:t>)</w:t>
      </w:r>
      <w:r w:rsidR="008C76C3" w:rsidRPr="00F83370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5705F3" w:rsidRPr="00F83370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уплата казенным учреждением пеней и штрафов</w:t>
      </w:r>
      <w:r>
        <w:rPr>
          <w:rFonts w:ascii="Times New Roman" w:hAnsi="Times New Roman"/>
          <w:sz w:val="27"/>
          <w:szCs w:val="27"/>
          <w:lang w:eastAsia="ru-RU"/>
        </w:rPr>
        <w:t>;</w:t>
      </w:r>
    </w:p>
    <w:p w:rsidR="00FF445D" w:rsidRPr="00F83370" w:rsidRDefault="00F83370" w:rsidP="00FF44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3370">
        <w:rPr>
          <w:rFonts w:ascii="Times New Roman" w:hAnsi="Times New Roman"/>
          <w:bCs/>
          <w:sz w:val="27"/>
          <w:szCs w:val="27"/>
          <w:lang w:eastAsia="ru-RU"/>
        </w:rPr>
        <w:lastRenderedPageBreak/>
        <w:t>4</w:t>
      </w:r>
      <w:r w:rsidR="00575BDC" w:rsidRPr="00F83370">
        <w:rPr>
          <w:rFonts w:ascii="Times New Roman" w:hAnsi="Times New Roman"/>
          <w:bCs/>
          <w:sz w:val="27"/>
          <w:szCs w:val="27"/>
          <w:lang w:eastAsia="ru-RU"/>
        </w:rPr>
        <w:t>)</w:t>
      </w:r>
      <w:r w:rsidR="00FF445D" w:rsidRPr="00F83370">
        <w:rPr>
          <w:rFonts w:ascii="Times New Roman" w:hAnsi="Times New Roman"/>
          <w:sz w:val="27"/>
          <w:szCs w:val="27"/>
        </w:rPr>
        <w:t xml:space="preserve"> распределение зарезервированных в составе </w:t>
      </w:r>
      <w:hyperlink r:id="rId16" w:history="1">
        <w:r w:rsidR="00FF445D" w:rsidRPr="00F83370">
          <w:rPr>
            <w:rFonts w:ascii="Times New Roman" w:hAnsi="Times New Roman"/>
            <w:sz w:val="27"/>
            <w:szCs w:val="27"/>
          </w:rPr>
          <w:t xml:space="preserve">приложений </w:t>
        </w:r>
        <w:r w:rsidR="006300F1" w:rsidRPr="00F83370">
          <w:rPr>
            <w:rFonts w:ascii="Times New Roman" w:hAnsi="Times New Roman"/>
            <w:sz w:val="27"/>
            <w:szCs w:val="27"/>
          </w:rPr>
          <w:t>7</w:t>
        </w:r>
      </w:hyperlink>
      <w:r w:rsidR="00FF445D" w:rsidRPr="00F83370">
        <w:rPr>
          <w:rFonts w:ascii="Times New Roman" w:hAnsi="Times New Roman"/>
          <w:sz w:val="27"/>
          <w:szCs w:val="27"/>
        </w:rPr>
        <w:t>,</w:t>
      </w:r>
      <w:r w:rsidR="00A26452" w:rsidRPr="00F83370">
        <w:rPr>
          <w:rFonts w:ascii="Times New Roman" w:hAnsi="Times New Roman"/>
          <w:sz w:val="27"/>
          <w:szCs w:val="27"/>
        </w:rPr>
        <w:t xml:space="preserve"> </w:t>
      </w:r>
      <w:hyperlink r:id="rId17" w:history="1">
        <w:r w:rsidR="006300F1" w:rsidRPr="00F83370">
          <w:rPr>
            <w:rFonts w:ascii="Times New Roman" w:hAnsi="Times New Roman"/>
            <w:sz w:val="27"/>
            <w:szCs w:val="27"/>
          </w:rPr>
          <w:t>9</w:t>
        </w:r>
      </w:hyperlink>
      <w:r w:rsidR="00FF445D" w:rsidRPr="00F83370">
        <w:rPr>
          <w:rFonts w:ascii="Times New Roman" w:hAnsi="Times New Roman"/>
          <w:sz w:val="27"/>
          <w:szCs w:val="27"/>
        </w:rPr>
        <w:t xml:space="preserve">, </w:t>
      </w:r>
      <w:hyperlink r:id="rId18" w:history="1">
        <w:r w:rsidR="00FF445D" w:rsidRPr="00F83370">
          <w:rPr>
            <w:rFonts w:ascii="Times New Roman" w:hAnsi="Times New Roman"/>
            <w:sz w:val="27"/>
            <w:szCs w:val="27"/>
          </w:rPr>
          <w:t>1</w:t>
        </w:r>
        <w:r w:rsidR="006300F1" w:rsidRPr="00F83370">
          <w:rPr>
            <w:rFonts w:ascii="Times New Roman" w:hAnsi="Times New Roman"/>
            <w:sz w:val="27"/>
            <w:szCs w:val="27"/>
          </w:rPr>
          <w:t>1</w:t>
        </w:r>
      </w:hyperlink>
      <w:r w:rsidR="00A26452" w:rsidRPr="00F83370">
        <w:rPr>
          <w:rFonts w:ascii="Times New Roman" w:hAnsi="Times New Roman"/>
          <w:sz w:val="27"/>
          <w:szCs w:val="27"/>
        </w:rPr>
        <w:t xml:space="preserve">, </w:t>
      </w:r>
      <w:hyperlink r:id="rId19" w:history="1">
        <w:r w:rsidR="00FF445D" w:rsidRPr="00F83370">
          <w:rPr>
            <w:rFonts w:ascii="Times New Roman" w:hAnsi="Times New Roman"/>
            <w:sz w:val="27"/>
            <w:szCs w:val="27"/>
          </w:rPr>
          <w:t>1</w:t>
        </w:r>
        <w:r w:rsidR="006300F1" w:rsidRPr="00F83370">
          <w:rPr>
            <w:rFonts w:ascii="Times New Roman" w:hAnsi="Times New Roman"/>
            <w:sz w:val="27"/>
            <w:szCs w:val="27"/>
          </w:rPr>
          <w:t>3</w:t>
        </w:r>
      </w:hyperlink>
      <w:r w:rsidR="00FF445D" w:rsidRPr="00F83370">
        <w:rPr>
          <w:rFonts w:ascii="Times New Roman" w:hAnsi="Times New Roman"/>
          <w:sz w:val="27"/>
          <w:szCs w:val="27"/>
        </w:rPr>
        <w:t xml:space="preserve"> к настоящему решению </w:t>
      </w:r>
      <w:r w:rsidR="00A97E01" w:rsidRPr="00F83370">
        <w:rPr>
          <w:rFonts w:ascii="Times New Roman" w:hAnsi="Times New Roman"/>
          <w:sz w:val="27"/>
          <w:szCs w:val="27"/>
        </w:rPr>
        <w:t xml:space="preserve">Краснинской </w:t>
      </w:r>
      <w:r w:rsidR="00FF445D" w:rsidRPr="00F83370">
        <w:rPr>
          <w:rFonts w:ascii="Times New Roman" w:hAnsi="Times New Roman"/>
          <w:sz w:val="27"/>
          <w:szCs w:val="27"/>
        </w:rPr>
        <w:t xml:space="preserve">окружной </w:t>
      </w:r>
      <w:r w:rsidR="003D7D9C" w:rsidRPr="00F83370">
        <w:rPr>
          <w:rFonts w:ascii="Times New Roman" w:hAnsi="Times New Roman"/>
          <w:sz w:val="27"/>
          <w:szCs w:val="27"/>
        </w:rPr>
        <w:t>Д</w:t>
      </w:r>
      <w:r w:rsidR="00FF445D" w:rsidRPr="00F83370">
        <w:rPr>
          <w:rFonts w:ascii="Times New Roman" w:hAnsi="Times New Roman"/>
          <w:sz w:val="27"/>
          <w:szCs w:val="27"/>
        </w:rPr>
        <w:t xml:space="preserve">умы бюджетных ассигнований, предусмотренных на обеспечение действующих расходных обязательств, потребность в увеличении которых возникла в ходе исполнения бюджета </w:t>
      </w:r>
      <w:r w:rsidR="00B8381C" w:rsidRPr="00F83370">
        <w:rPr>
          <w:rFonts w:ascii="Times New Roman" w:hAnsi="Times New Roman"/>
          <w:sz w:val="27"/>
          <w:szCs w:val="27"/>
        </w:rPr>
        <w:t>муниципального</w:t>
      </w:r>
      <w:r w:rsidR="00C1747E" w:rsidRPr="00F83370">
        <w:rPr>
          <w:rFonts w:ascii="Times New Roman" w:hAnsi="Times New Roman"/>
          <w:sz w:val="27"/>
          <w:szCs w:val="27"/>
        </w:rPr>
        <w:t xml:space="preserve"> округа</w:t>
      </w:r>
      <w:r w:rsidR="00B8381C" w:rsidRPr="00F83370">
        <w:rPr>
          <w:rFonts w:ascii="Times New Roman" w:hAnsi="Times New Roman"/>
          <w:sz w:val="27"/>
          <w:szCs w:val="27"/>
        </w:rPr>
        <w:t xml:space="preserve"> </w:t>
      </w:r>
      <w:r w:rsidR="00FF445D" w:rsidRPr="00F83370">
        <w:rPr>
          <w:rFonts w:ascii="Times New Roman" w:hAnsi="Times New Roman"/>
          <w:sz w:val="27"/>
          <w:szCs w:val="27"/>
        </w:rPr>
        <w:t xml:space="preserve">в </w:t>
      </w:r>
      <w:r w:rsidR="00A70D22" w:rsidRPr="00F83370">
        <w:rPr>
          <w:rFonts w:ascii="Times New Roman" w:hAnsi="Times New Roman"/>
          <w:sz w:val="27"/>
          <w:szCs w:val="27"/>
        </w:rPr>
        <w:t>2026</w:t>
      </w:r>
      <w:r w:rsidR="00FF445D" w:rsidRPr="00F83370">
        <w:rPr>
          <w:rFonts w:ascii="Times New Roman" w:hAnsi="Times New Roman"/>
          <w:sz w:val="27"/>
          <w:szCs w:val="27"/>
        </w:rPr>
        <w:t xml:space="preserve"> году</w:t>
      </w:r>
      <w:r>
        <w:rPr>
          <w:rFonts w:ascii="Times New Roman" w:hAnsi="Times New Roman"/>
          <w:sz w:val="27"/>
          <w:szCs w:val="27"/>
        </w:rPr>
        <w:t>.</w:t>
      </w:r>
    </w:p>
    <w:p w:rsidR="00051122" w:rsidRPr="00DD4E5B" w:rsidRDefault="001579F8" w:rsidP="00051122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29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="00051122"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595D9F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Установить, что в </w:t>
      </w:r>
      <w:r w:rsidR="00A70D22">
        <w:rPr>
          <w:rFonts w:ascii="Times New Roman" w:hAnsi="Times New Roman"/>
          <w:bCs/>
          <w:sz w:val="27"/>
          <w:szCs w:val="27"/>
          <w:lang w:eastAsia="ru-RU"/>
        </w:rPr>
        <w:t>2026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Федерации.</w:t>
      </w:r>
    </w:p>
    <w:p w:rsidR="00051122" w:rsidRPr="00DD4E5B" w:rsidRDefault="00051122" w:rsidP="000511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соответствии со </w:t>
      </w:r>
      <w:hyperlink r:id="rId20" w:history="1">
        <w:r w:rsidRPr="00DD4E5B">
          <w:rPr>
            <w:rFonts w:ascii="Times New Roman" w:hAnsi="Times New Roman"/>
            <w:bCs/>
            <w:sz w:val="27"/>
            <w:szCs w:val="27"/>
            <w:lang w:eastAsia="ru-RU"/>
          </w:rPr>
          <w:t>статьей 242.26</w:t>
        </w:r>
      </w:hyperlink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1) авансы и расчеты по муниципальным контрактам о поставке товаров, выполнении работ, оказании услуг, заключаемым на сумму не менее 50 миллионов рублей;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2) авансы и расчеты по контрактам (договорам) о поставке товаров, выполнении работ, оказании услуг, заключаемым на сумму не менее 50 миллионов рублей муниципальными государственными бюджетными или автономными учреждениями, лицевые счета которым открыты в Финансовом управлении Администрации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</w:rPr>
        <w:t xml:space="preserve"> Смоленской области, за счет средств, поступающих указанным учреждениям в соответствии с законодательством Российской Федерации;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3) авансы и расчеты по контрактам (договорам) о поставке товаров, выполнении работ, оказании услуг, заключаемым на сумму не менее 50 миллионов рублей, источником финансового обеспечения исполнения обязательств по которым являются средства, предоставленные в рамках исполнения </w:t>
      </w:r>
      <w:r w:rsidR="00595D9F" w:rsidRPr="00DD4E5B">
        <w:rPr>
          <w:rFonts w:ascii="Times New Roman" w:hAnsi="Times New Roman"/>
          <w:sz w:val="27"/>
          <w:szCs w:val="27"/>
        </w:rPr>
        <w:t>муниципальных</w:t>
      </w:r>
      <w:r w:rsidRPr="00DD4E5B">
        <w:rPr>
          <w:rFonts w:ascii="Times New Roman" w:hAnsi="Times New Roman"/>
          <w:sz w:val="27"/>
          <w:szCs w:val="27"/>
        </w:rPr>
        <w:t xml:space="preserve"> контрактов, контрактов (договоров), указанных в подпунктах 1 и 2 настоящего пункта;</w:t>
      </w:r>
    </w:p>
    <w:p w:rsidR="003F51C0" w:rsidRPr="00DD4E5B" w:rsidRDefault="00E5164E" w:rsidP="00E5164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1579F8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 Настоящее решение вступает в силу с 1 января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года.</w:t>
      </w:r>
    </w:p>
    <w:p w:rsidR="008C76C3" w:rsidRPr="00DD4E5B" w:rsidRDefault="008C76C3" w:rsidP="00F34A75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1579F8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Опублико</w:t>
      </w:r>
      <w:r w:rsidR="00885720" w:rsidRPr="00DD4E5B">
        <w:rPr>
          <w:rFonts w:ascii="Times New Roman" w:hAnsi="Times New Roman"/>
          <w:sz w:val="27"/>
          <w:szCs w:val="27"/>
        </w:rPr>
        <w:t xml:space="preserve">вать настоящее решение в газете </w:t>
      </w:r>
      <w:r w:rsidRPr="00DD4E5B">
        <w:rPr>
          <w:rFonts w:ascii="Times New Roman" w:hAnsi="Times New Roman"/>
          <w:sz w:val="27"/>
          <w:szCs w:val="27"/>
        </w:rPr>
        <w:t>«Краснинский край» не позднее 10 дней после его подписания.</w:t>
      </w:r>
    </w:p>
    <w:p w:rsidR="008C76C3" w:rsidRPr="00DD4E5B" w:rsidRDefault="008C76C3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Председатель Краснинской                             Глав</w:t>
      </w:r>
      <w:r w:rsidR="00926706">
        <w:rPr>
          <w:rFonts w:ascii="Times New Roman" w:hAnsi="Times New Roman"/>
          <w:bCs/>
          <w:sz w:val="27"/>
          <w:szCs w:val="27"/>
          <w:lang w:eastAsia="ru-RU"/>
        </w:rPr>
        <w:t>а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муниципального</w:t>
      </w:r>
      <w:r w:rsidR="00926706">
        <w:rPr>
          <w:rFonts w:ascii="Times New Roman" w:hAnsi="Times New Roman"/>
          <w:bCs/>
          <w:sz w:val="27"/>
          <w:szCs w:val="27"/>
          <w:lang w:eastAsia="ru-RU"/>
        </w:rPr>
        <w:t xml:space="preserve"> образования</w:t>
      </w:r>
    </w:p>
    <w:p w:rsidR="008C76C3" w:rsidRPr="00DD4E5B" w:rsidRDefault="008B429F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окру</w:t>
      </w:r>
      <w:r w:rsidR="00072BFC">
        <w:rPr>
          <w:rFonts w:ascii="Times New Roman" w:hAnsi="Times New Roman"/>
          <w:bCs/>
          <w:sz w:val="27"/>
          <w:szCs w:val="27"/>
          <w:lang w:eastAsia="ru-RU"/>
        </w:rPr>
        <w:t>жной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Думы                                                </w:t>
      </w:r>
      <w:r w:rsidR="005279EB">
        <w:rPr>
          <w:rFonts w:ascii="Times New Roman" w:hAnsi="Times New Roman"/>
          <w:bCs/>
          <w:sz w:val="27"/>
          <w:szCs w:val="27"/>
          <w:lang w:eastAsia="ru-RU"/>
        </w:rPr>
        <w:t xml:space="preserve">«Краснинский </w:t>
      </w:r>
      <w:r w:rsidR="00926706">
        <w:rPr>
          <w:rFonts w:ascii="Times New Roman" w:hAnsi="Times New Roman"/>
          <w:bCs/>
          <w:sz w:val="27"/>
          <w:szCs w:val="27"/>
          <w:lang w:eastAsia="ru-RU"/>
        </w:rPr>
        <w:t>муниципальный округ»</w:t>
      </w:r>
    </w:p>
    <w:p w:rsidR="007478F2" w:rsidRPr="00DD4E5B" w:rsidRDefault="008C76C3" w:rsidP="007478F2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                 </w:t>
      </w:r>
      <w:r w:rsidR="00926706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</w:t>
      </w:r>
      <w:r w:rsidR="00BB1E02">
        <w:rPr>
          <w:rFonts w:ascii="Times New Roman" w:hAnsi="Times New Roman"/>
          <w:bCs/>
          <w:sz w:val="27"/>
          <w:szCs w:val="27"/>
          <w:lang w:eastAsia="ru-RU"/>
        </w:rPr>
        <w:t xml:space="preserve"> Смоленской области</w:t>
      </w:r>
    </w:p>
    <w:p w:rsidR="008C76C3" w:rsidRPr="00DD4E5B" w:rsidRDefault="00E53EC4" w:rsidP="00980AEC">
      <w:pPr>
        <w:tabs>
          <w:tab w:val="left" w:pos="5387"/>
          <w:tab w:val="left" w:pos="5954"/>
          <w:tab w:val="left" w:pos="623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</w:t>
      </w:r>
    </w:p>
    <w:p w:rsidR="008C76C3" w:rsidRPr="00DD4E5B" w:rsidRDefault="008C76C3" w:rsidP="00234486">
      <w:pPr>
        <w:tabs>
          <w:tab w:val="left" w:pos="538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_____________И.В.</w:t>
      </w:r>
      <w:r w:rsidR="006310F2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Тимошенков                  </w:t>
      </w:r>
      <w:r w:rsidR="00BD6F5E"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</w:t>
      </w:r>
      <w:r w:rsidR="00A97E01">
        <w:rPr>
          <w:rFonts w:ascii="Times New Roman" w:hAnsi="Times New Roman"/>
          <w:b/>
          <w:bCs/>
          <w:sz w:val="27"/>
          <w:szCs w:val="27"/>
          <w:lang w:eastAsia="ru-RU"/>
        </w:rPr>
        <w:t>__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>____________</w:t>
      </w:r>
      <w:r w:rsidR="007478F2">
        <w:rPr>
          <w:rFonts w:ascii="Times New Roman" w:hAnsi="Times New Roman"/>
          <w:b/>
          <w:bCs/>
          <w:sz w:val="27"/>
          <w:szCs w:val="27"/>
          <w:lang w:eastAsia="ru-RU"/>
        </w:rPr>
        <w:t>М.В. Мищенко</w:t>
      </w:r>
    </w:p>
    <w:sectPr w:rsidR="008C76C3" w:rsidRPr="00DD4E5B" w:rsidSect="00980AEC">
      <w:headerReference w:type="default" r:id="rId21"/>
      <w:pgSz w:w="11906" w:h="16838" w:code="9"/>
      <w:pgMar w:top="1134" w:right="567" w:bottom="1134" w:left="1701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12D" w:rsidRDefault="0007612D">
      <w:pPr>
        <w:spacing w:after="0" w:line="240" w:lineRule="auto"/>
      </w:pPr>
      <w:r>
        <w:separator/>
      </w:r>
    </w:p>
  </w:endnote>
  <w:endnote w:type="continuationSeparator" w:id="1">
    <w:p w:rsidR="0007612D" w:rsidRDefault="00076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12D" w:rsidRDefault="0007612D">
      <w:pPr>
        <w:spacing w:after="0" w:line="240" w:lineRule="auto"/>
      </w:pPr>
      <w:r>
        <w:separator/>
      </w:r>
    </w:p>
  </w:footnote>
  <w:footnote w:type="continuationSeparator" w:id="1">
    <w:p w:rsidR="0007612D" w:rsidRDefault="00076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C3" w:rsidRDefault="00EA3A0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C76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1FC0">
      <w:rPr>
        <w:rStyle w:val="a5"/>
        <w:noProof/>
      </w:rPr>
      <w:t>2</w:t>
    </w:r>
    <w:r>
      <w:rPr>
        <w:rStyle w:val="a5"/>
      </w:rPr>
      <w:fldChar w:fldCharType="end"/>
    </w:r>
  </w:p>
  <w:p w:rsidR="008C76C3" w:rsidRDefault="008C76C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0DB3"/>
    <w:rsid w:val="00007EEF"/>
    <w:rsid w:val="000106C7"/>
    <w:rsid w:val="00010BA5"/>
    <w:rsid w:val="00011D67"/>
    <w:rsid w:val="00015AC8"/>
    <w:rsid w:val="00016FAF"/>
    <w:rsid w:val="00017E6A"/>
    <w:rsid w:val="00020A96"/>
    <w:rsid w:val="000214A7"/>
    <w:rsid w:val="00024C80"/>
    <w:rsid w:val="00026D72"/>
    <w:rsid w:val="0002753D"/>
    <w:rsid w:val="00037090"/>
    <w:rsid w:val="0004225A"/>
    <w:rsid w:val="000433E7"/>
    <w:rsid w:val="000507EC"/>
    <w:rsid w:val="00051122"/>
    <w:rsid w:val="00051E89"/>
    <w:rsid w:val="00053BF5"/>
    <w:rsid w:val="00056A23"/>
    <w:rsid w:val="0006163B"/>
    <w:rsid w:val="00067C72"/>
    <w:rsid w:val="00070441"/>
    <w:rsid w:val="00072375"/>
    <w:rsid w:val="00072947"/>
    <w:rsid w:val="00072BFC"/>
    <w:rsid w:val="00073761"/>
    <w:rsid w:val="000754FA"/>
    <w:rsid w:val="0007612D"/>
    <w:rsid w:val="00080ECB"/>
    <w:rsid w:val="00081D1A"/>
    <w:rsid w:val="00083467"/>
    <w:rsid w:val="00086956"/>
    <w:rsid w:val="00090BA8"/>
    <w:rsid w:val="000A331D"/>
    <w:rsid w:val="000A3FCA"/>
    <w:rsid w:val="000A5BD5"/>
    <w:rsid w:val="000C4B73"/>
    <w:rsid w:val="000D0332"/>
    <w:rsid w:val="000D40D3"/>
    <w:rsid w:val="000E2BFA"/>
    <w:rsid w:val="000E50F9"/>
    <w:rsid w:val="000E6C3B"/>
    <w:rsid w:val="000E6E98"/>
    <w:rsid w:val="000F13C7"/>
    <w:rsid w:val="000F4F78"/>
    <w:rsid w:val="00100A2F"/>
    <w:rsid w:val="001065E0"/>
    <w:rsid w:val="00111C57"/>
    <w:rsid w:val="001134DC"/>
    <w:rsid w:val="001278F1"/>
    <w:rsid w:val="00130127"/>
    <w:rsid w:val="00132193"/>
    <w:rsid w:val="00134A78"/>
    <w:rsid w:val="00134AB6"/>
    <w:rsid w:val="001366B2"/>
    <w:rsid w:val="001410CD"/>
    <w:rsid w:val="00141C03"/>
    <w:rsid w:val="00141DB6"/>
    <w:rsid w:val="00141DE4"/>
    <w:rsid w:val="00142E84"/>
    <w:rsid w:val="00144E41"/>
    <w:rsid w:val="00144E6F"/>
    <w:rsid w:val="001579F8"/>
    <w:rsid w:val="00160488"/>
    <w:rsid w:val="0017495D"/>
    <w:rsid w:val="001778E2"/>
    <w:rsid w:val="001839E4"/>
    <w:rsid w:val="00191E87"/>
    <w:rsid w:val="00193E1E"/>
    <w:rsid w:val="00193F80"/>
    <w:rsid w:val="001972C9"/>
    <w:rsid w:val="001A0AA7"/>
    <w:rsid w:val="001A1B62"/>
    <w:rsid w:val="001A47EC"/>
    <w:rsid w:val="001A4C9F"/>
    <w:rsid w:val="001A7154"/>
    <w:rsid w:val="001B2307"/>
    <w:rsid w:val="001B3603"/>
    <w:rsid w:val="001B5404"/>
    <w:rsid w:val="001C404C"/>
    <w:rsid w:val="001D27FC"/>
    <w:rsid w:val="001D5464"/>
    <w:rsid w:val="001D7F82"/>
    <w:rsid w:val="001E3033"/>
    <w:rsid w:val="001E3369"/>
    <w:rsid w:val="001E37DE"/>
    <w:rsid w:val="001F200D"/>
    <w:rsid w:val="001F32D3"/>
    <w:rsid w:val="001F54E6"/>
    <w:rsid w:val="001F680F"/>
    <w:rsid w:val="002032B1"/>
    <w:rsid w:val="00203FDF"/>
    <w:rsid w:val="00206139"/>
    <w:rsid w:val="00207D2E"/>
    <w:rsid w:val="00224EB4"/>
    <w:rsid w:val="002259A3"/>
    <w:rsid w:val="002343B7"/>
    <w:rsid w:val="00234486"/>
    <w:rsid w:val="00242209"/>
    <w:rsid w:val="002462AA"/>
    <w:rsid w:val="00251566"/>
    <w:rsid w:val="00253083"/>
    <w:rsid w:val="00253EF7"/>
    <w:rsid w:val="002576F8"/>
    <w:rsid w:val="00257D44"/>
    <w:rsid w:val="002644B9"/>
    <w:rsid w:val="00264844"/>
    <w:rsid w:val="00264B52"/>
    <w:rsid w:val="00265050"/>
    <w:rsid w:val="00267EA4"/>
    <w:rsid w:val="00270CBD"/>
    <w:rsid w:val="00272054"/>
    <w:rsid w:val="00274C8F"/>
    <w:rsid w:val="002760CA"/>
    <w:rsid w:val="0029057A"/>
    <w:rsid w:val="002931FA"/>
    <w:rsid w:val="002932A4"/>
    <w:rsid w:val="002A6B5D"/>
    <w:rsid w:val="002A7D4A"/>
    <w:rsid w:val="002B020F"/>
    <w:rsid w:val="002B2665"/>
    <w:rsid w:val="002B79EC"/>
    <w:rsid w:val="002C39F9"/>
    <w:rsid w:val="002C3D59"/>
    <w:rsid w:val="002C7C68"/>
    <w:rsid w:val="002D05AC"/>
    <w:rsid w:val="002D0776"/>
    <w:rsid w:val="002D32AC"/>
    <w:rsid w:val="002D6D5D"/>
    <w:rsid w:val="002D72E3"/>
    <w:rsid w:val="002E2601"/>
    <w:rsid w:val="002E2896"/>
    <w:rsid w:val="002E4E28"/>
    <w:rsid w:val="002E520F"/>
    <w:rsid w:val="002F3A91"/>
    <w:rsid w:val="00311C7A"/>
    <w:rsid w:val="003128A1"/>
    <w:rsid w:val="003139EA"/>
    <w:rsid w:val="0031771C"/>
    <w:rsid w:val="00320B36"/>
    <w:rsid w:val="00324624"/>
    <w:rsid w:val="0033408D"/>
    <w:rsid w:val="0034713E"/>
    <w:rsid w:val="00347D17"/>
    <w:rsid w:val="003562F4"/>
    <w:rsid w:val="00357BBC"/>
    <w:rsid w:val="0036068A"/>
    <w:rsid w:val="00362214"/>
    <w:rsid w:val="0036493A"/>
    <w:rsid w:val="00364A19"/>
    <w:rsid w:val="003655D5"/>
    <w:rsid w:val="003738B8"/>
    <w:rsid w:val="00374A21"/>
    <w:rsid w:val="0038168E"/>
    <w:rsid w:val="00383057"/>
    <w:rsid w:val="00383A90"/>
    <w:rsid w:val="00383CD6"/>
    <w:rsid w:val="00386D3B"/>
    <w:rsid w:val="003932EE"/>
    <w:rsid w:val="0039777E"/>
    <w:rsid w:val="003A217B"/>
    <w:rsid w:val="003B5175"/>
    <w:rsid w:val="003B6CC8"/>
    <w:rsid w:val="003C0DED"/>
    <w:rsid w:val="003C32EF"/>
    <w:rsid w:val="003C5490"/>
    <w:rsid w:val="003C680C"/>
    <w:rsid w:val="003C75E0"/>
    <w:rsid w:val="003D3401"/>
    <w:rsid w:val="003D6D6F"/>
    <w:rsid w:val="003D7D9C"/>
    <w:rsid w:val="003E1145"/>
    <w:rsid w:val="003E2CCD"/>
    <w:rsid w:val="003E31EA"/>
    <w:rsid w:val="003F13A9"/>
    <w:rsid w:val="003F49FB"/>
    <w:rsid w:val="003F51C0"/>
    <w:rsid w:val="003F764F"/>
    <w:rsid w:val="00402920"/>
    <w:rsid w:val="00402A47"/>
    <w:rsid w:val="0040418B"/>
    <w:rsid w:val="00405DEC"/>
    <w:rsid w:val="00412166"/>
    <w:rsid w:val="004138B1"/>
    <w:rsid w:val="00414241"/>
    <w:rsid w:val="00415255"/>
    <w:rsid w:val="00415BE7"/>
    <w:rsid w:val="0042655C"/>
    <w:rsid w:val="004270A4"/>
    <w:rsid w:val="004315B8"/>
    <w:rsid w:val="00432EDA"/>
    <w:rsid w:val="00442C11"/>
    <w:rsid w:val="00452A80"/>
    <w:rsid w:val="00454844"/>
    <w:rsid w:val="00454E41"/>
    <w:rsid w:val="00456D16"/>
    <w:rsid w:val="00457195"/>
    <w:rsid w:val="00463788"/>
    <w:rsid w:val="00467F22"/>
    <w:rsid w:val="00474246"/>
    <w:rsid w:val="00477360"/>
    <w:rsid w:val="004776E1"/>
    <w:rsid w:val="004831E7"/>
    <w:rsid w:val="004836CA"/>
    <w:rsid w:val="00487761"/>
    <w:rsid w:val="00492FCB"/>
    <w:rsid w:val="004931CB"/>
    <w:rsid w:val="004A04E1"/>
    <w:rsid w:val="004A32AA"/>
    <w:rsid w:val="004A3E7F"/>
    <w:rsid w:val="004B1D18"/>
    <w:rsid w:val="004B29D9"/>
    <w:rsid w:val="004B5867"/>
    <w:rsid w:val="004C03C1"/>
    <w:rsid w:val="004C0828"/>
    <w:rsid w:val="004C23C8"/>
    <w:rsid w:val="004C3DB3"/>
    <w:rsid w:val="004C449B"/>
    <w:rsid w:val="004C4E75"/>
    <w:rsid w:val="004C6027"/>
    <w:rsid w:val="004D0A1B"/>
    <w:rsid w:val="004D239C"/>
    <w:rsid w:val="004D6549"/>
    <w:rsid w:val="004E0FEB"/>
    <w:rsid w:val="004E285C"/>
    <w:rsid w:val="004E59F9"/>
    <w:rsid w:val="004E7DB3"/>
    <w:rsid w:val="004F327C"/>
    <w:rsid w:val="004F6C76"/>
    <w:rsid w:val="004F749E"/>
    <w:rsid w:val="005050C2"/>
    <w:rsid w:val="00505BAD"/>
    <w:rsid w:val="00511854"/>
    <w:rsid w:val="005126F0"/>
    <w:rsid w:val="00512A60"/>
    <w:rsid w:val="00513A19"/>
    <w:rsid w:val="00514962"/>
    <w:rsid w:val="00521C70"/>
    <w:rsid w:val="005228E4"/>
    <w:rsid w:val="005279EB"/>
    <w:rsid w:val="00530585"/>
    <w:rsid w:val="00530D2A"/>
    <w:rsid w:val="00537DCD"/>
    <w:rsid w:val="00540F8D"/>
    <w:rsid w:val="0054359A"/>
    <w:rsid w:val="00543F81"/>
    <w:rsid w:val="005446B4"/>
    <w:rsid w:val="00545B6C"/>
    <w:rsid w:val="00546AD2"/>
    <w:rsid w:val="00546EF8"/>
    <w:rsid w:val="0055012B"/>
    <w:rsid w:val="00557D23"/>
    <w:rsid w:val="00564721"/>
    <w:rsid w:val="00566835"/>
    <w:rsid w:val="00570289"/>
    <w:rsid w:val="00570400"/>
    <w:rsid w:val="00570575"/>
    <w:rsid w:val="005705F3"/>
    <w:rsid w:val="0057063F"/>
    <w:rsid w:val="00570956"/>
    <w:rsid w:val="0057217B"/>
    <w:rsid w:val="005741C5"/>
    <w:rsid w:val="0057504B"/>
    <w:rsid w:val="00575BDC"/>
    <w:rsid w:val="00592BDC"/>
    <w:rsid w:val="00595D9F"/>
    <w:rsid w:val="0059668E"/>
    <w:rsid w:val="005A556C"/>
    <w:rsid w:val="005B6339"/>
    <w:rsid w:val="005B733B"/>
    <w:rsid w:val="005C6156"/>
    <w:rsid w:val="005C6C99"/>
    <w:rsid w:val="005C6DFE"/>
    <w:rsid w:val="005D7393"/>
    <w:rsid w:val="005E49CC"/>
    <w:rsid w:val="005E57AF"/>
    <w:rsid w:val="005E5C6D"/>
    <w:rsid w:val="005E60C6"/>
    <w:rsid w:val="005E7A8D"/>
    <w:rsid w:val="005F1CCD"/>
    <w:rsid w:val="00614E59"/>
    <w:rsid w:val="006171A9"/>
    <w:rsid w:val="006217DF"/>
    <w:rsid w:val="00622D08"/>
    <w:rsid w:val="006300F1"/>
    <w:rsid w:val="006310F2"/>
    <w:rsid w:val="00631461"/>
    <w:rsid w:val="006322D0"/>
    <w:rsid w:val="00632819"/>
    <w:rsid w:val="00641F3E"/>
    <w:rsid w:val="00643D61"/>
    <w:rsid w:val="00647294"/>
    <w:rsid w:val="006519F5"/>
    <w:rsid w:val="006525C5"/>
    <w:rsid w:val="00656063"/>
    <w:rsid w:val="006622D6"/>
    <w:rsid w:val="00663C35"/>
    <w:rsid w:val="006644BA"/>
    <w:rsid w:val="00666C60"/>
    <w:rsid w:val="00674A96"/>
    <w:rsid w:val="006844CB"/>
    <w:rsid w:val="00685C17"/>
    <w:rsid w:val="00694DE6"/>
    <w:rsid w:val="006956D0"/>
    <w:rsid w:val="0069643C"/>
    <w:rsid w:val="006A055A"/>
    <w:rsid w:val="006A51B9"/>
    <w:rsid w:val="006A5A43"/>
    <w:rsid w:val="006A65CE"/>
    <w:rsid w:val="006A7086"/>
    <w:rsid w:val="006A7B5B"/>
    <w:rsid w:val="006B1535"/>
    <w:rsid w:val="006B33FC"/>
    <w:rsid w:val="006C3FEE"/>
    <w:rsid w:val="006C4E28"/>
    <w:rsid w:val="006C576F"/>
    <w:rsid w:val="006C5F36"/>
    <w:rsid w:val="006D0E53"/>
    <w:rsid w:val="006D1131"/>
    <w:rsid w:val="006D35B1"/>
    <w:rsid w:val="006D4E9A"/>
    <w:rsid w:val="006D6A28"/>
    <w:rsid w:val="006E0DF1"/>
    <w:rsid w:val="006E130E"/>
    <w:rsid w:val="006E17A6"/>
    <w:rsid w:val="006E1D32"/>
    <w:rsid w:val="006E4D2F"/>
    <w:rsid w:val="006F4B8D"/>
    <w:rsid w:val="006F6A5C"/>
    <w:rsid w:val="00705A2B"/>
    <w:rsid w:val="00705A57"/>
    <w:rsid w:val="007061EA"/>
    <w:rsid w:val="00715F91"/>
    <w:rsid w:val="00716009"/>
    <w:rsid w:val="00721539"/>
    <w:rsid w:val="00723319"/>
    <w:rsid w:val="00726A7C"/>
    <w:rsid w:val="00726E02"/>
    <w:rsid w:val="007320A7"/>
    <w:rsid w:val="00734607"/>
    <w:rsid w:val="00735546"/>
    <w:rsid w:val="00736650"/>
    <w:rsid w:val="00743178"/>
    <w:rsid w:val="007459DE"/>
    <w:rsid w:val="00746D97"/>
    <w:rsid w:val="007478F2"/>
    <w:rsid w:val="00751613"/>
    <w:rsid w:val="00754442"/>
    <w:rsid w:val="00754D8E"/>
    <w:rsid w:val="00757ED8"/>
    <w:rsid w:val="007605B6"/>
    <w:rsid w:val="00760FB3"/>
    <w:rsid w:val="00761E1C"/>
    <w:rsid w:val="00765805"/>
    <w:rsid w:val="007700FE"/>
    <w:rsid w:val="00770DA6"/>
    <w:rsid w:val="0077143A"/>
    <w:rsid w:val="007729F1"/>
    <w:rsid w:val="00772BDC"/>
    <w:rsid w:val="00785686"/>
    <w:rsid w:val="00790A9D"/>
    <w:rsid w:val="007923B6"/>
    <w:rsid w:val="007A0D45"/>
    <w:rsid w:val="007A12E9"/>
    <w:rsid w:val="007A2905"/>
    <w:rsid w:val="007B447F"/>
    <w:rsid w:val="007B4624"/>
    <w:rsid w:val="007B5FC7"/>
    <w:rsid w:val="007B67F7"/>
    <w:rsid w:val="007C19A1"/>
    <w:rsid w:val="007C4562"/>
    <w:rsid w:val="007D091A"/>
    <w:rsid w:val="007E2C05"/>
    <w:rsid w:val="007E3C04"/>
    <w:rsid w:val="007E79E0"/>
    <w:rsid w:val="007E7ED7"/>
    <w:rsid w:val="007F0FFE"/>
    <w:rsid w:val="007F1775"/>
    <w:rsid w:val="007F17A4"/>
    <w:rsid w:val="007F1B6C"/>
    <w:rsid w:val="007F34C2"/>
    <w:rsid w:val="007F7508"/>
    <w:rsid w:val="007F76F8"/>
    <w:rsid w:val="008035CA"/>
    <w:rsid w:val="008040D7"/>
    <w:rsid w:val="008044C9"/>
    <w:rsid w:val="0080526C"/>
    <w:rsid w:val="0080539D"/>
    <w:rsid w:val="008117AF"/>
    <w:rsid w:val="008123DD"/>
    <w:rsid w:val="00815894"/>
    <w:rsid w:val="00816F18"/>
    <w:rsid w:val="00822C2F"/>
    <w:rsid w:val="00822D67"/>
    <w:rsid w:val="008243F1"/>
    <w:rsid w:val="0082673F"/>
    <w:rsid w:val="00826805"/>
    <w:rsid w:val="00832CD1"/>
    <w:rsid w:val="00833076"/>
    <w:rsid w:val="008336B3"/>
    <w:rsid w:val="00837CF4"/>
    <w:rsid w:val="008426A3"/>
    <w:rsid w:val="00843667"/>
    <w:rsid w:val="00844966"/>
    <w:rsid w:val="008458D0"/>
    <w:rsid w:val="00850BDF"/>
    <w:rsid w:val="00853B55"/>
    <w:rsid w:val="00855304"/>
    <w:rsid w:val="00860E9F"/>
    <w:rsid w:val="0086293D"/>
    <w:rsid w:val="00862CBB"/>
    <w:rsid w:val="00864D6D"/>
    <w:rsid w:val="0086658A"/>
    <w:rsid w:val="008666A3"/>
    <w:rsid w:val="008674E5"/>
    <w:rsid w:val="00871EE7"/>
    <w:rsid w:val="008731B7"/>
    <w:rsid w:val="00875E3F"/>
    <w:rsid w:val="008814E1"/>
    <w:rsid w:val="00881636"/>
    <w:rsid w:val="008817D5"/>
    <w:rsid w:val="00885298"/>
    <w:rsid w:val="00885720"/>
    <w:rsid w:val="00891B64"/>
    <w:rsid w:val="0089617F"/>
    <w:rsid w:val="008B0105"/>
    <w:rsid w:val="008B34A4"/>
    <w:rsid w:val="008B429F"/>
    <w:rsid w:val="008C241A"/>
    <w:rsid w:val="008C43DD"/>
    <w:rsid w:val="008C4F0A"/>
    <w:rsid w:val="008C76C3"/>
    <w:rsid w:val="008D79EA"/>
    <w:rsid w:val="008E04E5"/>
    <w:rsid w:val="008E514E"/>
    <w:rsid w:val="008E573C"/>
    <w:rsid w:val="008F0EE7"/>
    <w:rsid w:val="008F287E"/>
    <w:rsid w:val="008F3AE5"/>
    <w:rsid w:val="00901926"/>
    <w:rsid w:val="009032CA"/>
    <w:rsid w:val="00903390"/>
    <w:rsid w:val="00903DD0"/>
    <w:rsid w:val="00904487"/>
    <w:rsid w:val="00905FC0"/>
    <w:rsid w:val="00906354"/>
    <w:rsid w:val="00910B5D"/>
    <w:rsid w:val="0092139A"/>
    <w:rsid w:val="00926706"/>
    <w:rsid w:val="009275B3"/>
    <w:rsid w:val="00930014"/>
    <w:rsid w:val="00930F8E"/>
    <w:rsid w:val="00931F81"/>
    <w:rsid w:val="00941525"/>
    <w:rsid w:val="00941760"/>
    <w:rsid w:val="009424C1"/>
    <w:rsid w:val="00943EFE"/>
    <w:rsid w:val="00944D83"/>
    <w:rsid w:val="00944F61"/>
    <w:rsid w:val="009470E3"/>
    <w:rsid w:val="009568D5"/>
    <w:rsid w:val="00957250"/>
    <w:rsid w:val="009574DD"/>
    <w:rsid w:val="00970ADC"/>
    <w:rsid w:val="00973E1A"/>
    <w:rsid w:val="00974278"/>
    <w:rsid w:val="00975115"/>
    <w:rsid w:val="00975332"/>
    <w:rsid w:val="00975F7F"/>
    <w:rsid w:val="00980AEC"/>
    <w:rsid w:val="00981844"/>
    <w:rsid w:val="00986605"/>
    <w:rsid w:val="0098691B"/>
    <w:rsid w:val="009872B5"/>
    <w:rsid w:val="00995813"/>
    <w:rsid w:val="009A10FE"/>
    <w:rsid w:val="009A2CC4"/>
    <w:rsid w:val="009A2DFF"/>
    <w:rsid w:val="009A3A1C"/>
    <w:rsid w:val="009A540B"/>
    <w:rsid w:val="009B04E1"/>
    <w:rsid w:val="009B2187"/>
    <w:rsid w:val="009B35C6"/>
    <w:rsid w:val="009B6636"/>
    <w:rsid w:val="009B716B"/>
    <w:rsid w:val="009B77FE"/>
    <w:rsid w:val="009C31F8"/>
    <w:rsid w:val="009C3278"/>
    <w:rsid w:val="009C47D5"/>
    <w:rsid w:val="009C6FD7"/>
    <w:rsid w:val="009D0FE8"/>
    <w:rsid w:val="009D4291"/>
    <w:rsid w:val="009D67D0"/>
    <w:rsid w:val="009D7944"/>
    <w:rsid w:val="009E0EAD"/>
    <w:rsid w:val="009E74B2"/>
    <w:rsid w:val="00A02C62"/>
    <w:rsid w:val="00A0418B"/>
    <w:rsid w:val="00A050E6"/>
    <w:rsid w:val="00A11338"/>
    <w:rsid w:val="00A13FB1"/>
    <w:rsid w:val="00A208AC"/>
    <w:rsid w:val="00A221A9"/>
    <w:rsid w:val="00A26452"/>
    <w:rsid w:val="00A320AF"/>
    <w:rsid w:val="00A3472B"/>
    <w:rsid w:val="00A373E8"/>
    <w:rsid w:val="00A44385"/>
    <w:rsid w:val="00A509FF"/>
    <w:rsid w:val="00A5587A"/>
    <w:rsid w:val="00A57D3E"/>
    <w:rsid w:val="00A6009E"/>
    <w:rsid w:val="00A644AB"/>
    <w:rsid w:val="00A65ED6"/>
    <w:rsid w:val="00A70D22"/>
    <w:rsid w:val="00A71436"/>
    <w:rsid w:val="00A716AC"/>
    <w:rsid w:val="00A72E86"/>
    <w:rsid w:val="00A80BE6"/>
    <w:rsid w:val="00A9043C"/>
    <w:rsid w:val="00A904AD"/>
    <w:rsid w:val="00A9299C"/>
    <w:rsid w:val="00A93090"/>
    <w:rsid w:val="00A93718"/>
    <w:rsid w:val="00A96E24"/>
    <w:rsid w:val="00A97E01"/>
    <w:rsid w:val="00AA1B02"/>
    <w:rsid w:val="00AA29A6"/>
    <w:rsid w:val="00AA4D15"/>
    <w:rsid w:val="00AA5BFE"/>
    <w:rsid w:val="00AA62F4"/>
    <w:rsid w:val="00AA7E34"/>
    <w:rsid w:val="00AB0810"/>
    <w:rsid w:val="00AB5879"/>
    <w:rsid w:val="00AC0389"/>
    <w:rsid w:val="00AC7562"/>
    <w:rsid w:val="00AD0BB9"/>
    <w:rsid w:val="00AD188E"/>
    <w:rsid w:val="00AD5124"/>
    <w:rsid w:val="00AE26D0"/>
    <w:rsid w:val="00AE42E7"/>
    <w:rsid w:val="00AF057B"/>
    <w:rsid w:val="00AF11A8"/>
    <w:rsid w:val="00AF2614"/>
    <w:rsid w:val="00AF42A6"/>
    <w:rsid w:val="00B00D3E"/>
    <w:rsid w:val="00B037D8"/>
    <w:rsid w:val="00B10511"/>
    <w:rsid w:val="00B15320"/>
    <w:rsid w:val="00B245A4"/>
    <w:rsid w:val="00B26A4C"/>
    <w:rsid w:val="00B27E28"/>
    <w:rsid w:val="00B30C01"/>
    <w:rsid w:val="00B30C3A"/>
    <w:rsid w:val="00B33738"/>
    <w:rsid w:val="00B35B52"/>
    <w:rsid w:val="00B37F0F"/>
    <w:rsid w:val="00B41A48"/>
    <w:rsid w:val="00B422DA"/>
    <w:rsid w:val="00B42569"/>
    <w:rsid w:val="00B439FD"/>
    <w:rsid w:val="00B460B5"/>
    <w:rsid w:val="00B5258A"/>
    <w:rsid w:val="00B6316E"/>
    <w:rsid w:val="00B63D35"/>
    <w:rsid w:val="00B662D6"/>
    <w:rsid w:val="00B66A44"/>
    <w:rsid w:val="00B67ADE"/>
    <w:rsid w:val="00B7152A"/>
    <w:rsid w:val="00B719C6"/>
    <w:rsid w:val="00B73119"/>
    <w:rsid w:val="00B775E3"/>
    <w:rsid w:val="00B80B6C"/>
    <w:rsid w:val="00B8381C"/>
    <w:rsid w:val="00B85079"/>
    <w:rsid w:val="00B85118"/>
    <w:rsid w:val="00B93F45"/>
    <w:rsid w:val="00B948FF"/>
    <w:rsid w:val="00BA023B"/>
    <w:rsid w:val="00BA3CC5"/>
    <w:rsid w:val="00BA5855"/>
    <w:rsid w:val="00BA6ACA"/>
    <w:rsid w:val="00BB1E02"/>
    <w:rsid w:val="00BB51AA"/>
    <w:rsid w:val="00BB6E4F"/>
    <w:rsid w:val="00BB7855"/>
    <w:rsid w:val="00BC22A0"/>
    <w:rsid w:val="00BD0441"/>
    <w:rsid w:val="00BD33AD"/>
    <w:rsid w:val="00BD57C2"/>
    <w:rsid w:val="00BD6F5E"/>
    <w:rsid w:val="00BE11E2"/>
    <w:rsid w:val="00BF0522"/>
    <w:rsid w:val="00C03019"/>
    <w:rsid w:val="00C056E9"/>
    <w:rsid w:val="00C1195B"/>
    <w:rsid w:val="00C11D3A"/>
    <w:rsid w:val="00C11DCE"/>
    <w:rsid w:val="00C125AC"/>
    <w:rsid w:val="00C1287E"/>
    <w:rsid w:val="00C13A46"/>
    <w:rsid w:val="00C1652C"/>
    <w:rsid w:val="00C173E7"/>
    <w:rsid w:val="00C1747E"/>
    <w:rsid w:val="00C1769C"/>
    <w:rsid w:val="00C20E3C"/>
    <w:rsid w:val="00C21B58"/>
    <w:rsid w:val="00C22610"/>
    <w:rsid w:val="00C227C9"/>
    <w:rsid w:val="00C23F3C"/>
    <w:rsid w:val="00C24A1E"/>
    <w:rsid w:val="00C25D5B"/>
    <w:rsid w:val="00C30ACD"/>
    <w:rsid w:val="00C30B2E"/>
    <w:rsid w:val="00C31A75"/>
    <w:rsid w:val="00C33F1E"/>
    <w:rsid w:val="00C36762"/>
    <w:rsid w:val="00C36F6E"/>
    <w:rsid w:val="00C428CA"/>
    <w:rsid w:val="00C43A23"/>
    <w:rsid w:val="00C43C05"/>
    <w:rsid w:val="00C44359"/>
    <w:rsid w:val="00C44878"/>
    <w:rsid w:val="00C55FCD"/>
    <w:rsid w:val="00C56967"/>
    <w:rsid w:val="00C56A0B"/>
    <w:rsid w:val="00C56A1C"/>
    <w:rsid w:val="00C60E8D"/>
    <w:rsid w:val="00C66FB2"/>
    <w:rsid w:val="00C73DFE"/>
    <w:rsid w:val="00C77C9E"/>
    <w:rsid w:val="00C91FD9"/>
    <w:rsid w:val="00C93504"/>
    <w:rsid w:val="00C957F0"/>
    <w:rsid w:val="00CA41FF"/>
    <w:rsid w:val="00CA4772"/>
    <w:rsid w:val="00CA547F"/>
    <w:rsid w:val="00CA6B9B"/>
    <w:rsid w:val="00CB0EA3"/>
    <w:rsid w:val="00CC02E2"/>
    <w:rsid w:val="00CC0BA0"/>
    <w:rsid w:val="00CC6150"/>
    <w:rsid w:val="00CC7B08"/>
    <w:rsid w:val="00CE129E"/>
    <w:rsid w:val="00CE5CE6"/>
    <w:rsid w:val="00CF03B8"/>
    <w:rsid w:val="00CF4C0C"/>
    <w:rsid w:val="00CF4E2B"/>
    <w:rsid w:val="00CF67F5"/>
    <w:rsid w:val="00D02082"/>
    <w:rsid w:val="00D02AB2"/>
    <w:rsid w:val="00D04BD2"/>
    <w:rsid w:val="00D061A1"/>
    <w:rsid w:val="00D158C7"/>
    <w:rsid w:val="00D16062"/>
    <w:rsid w:val="00D2510B"/>
    <w:rsid w:val="00D33ACA"/>
    <w:rsid w:val="00D372AF"/>
    <w:rsid w:val="00D378DC"/>
    <w:rsid w:val="00D421C5"/>
    <w:rsid w:val="00D47ECF"/>
    <w:rsid w:val="00D53D5F"/>
    <w:rsid w:val="00D61F96"/>
    <w:rsid w:val="00D640B1"/>
    <w:rsid w:val="00D6750B"/>
    <w:rsid w:val="00D70C1F"/>
    <w:rsid w:val="00D71BB8"/>
    <w:rsid w:val="00D7212A"/>
    <w:rsid w:val="00D83E55"/>
    <w:rsid w:val="00D84170"/>
    <w:rsid w:val="00D84E6B"/>
    <w:rsid w:val="00D873A4"/>
    <w:rsid w:val="00D87CEE"/>
    <w:rsid w:val="00D92E06"/>
    <w:rsid w:val="00D94FFC"/>
    <w:rsid w:val="00D96073"/>
    <w:rsid w:val="00D96BD4"/>
    <w:rsid w:val="00DA190C"/>
    <w:rsid w:val="00DA6376"/>
    <w:rsid w:val="00DA6477"/>
    <w:rsid w:val="00DA7AB3"/>
    <w:rsid w:val="00DB1419"/>
    <w:rsid w:val="00DC3EC3"/>
    <w:rsid w:val="00DD4E5B"/>
    <w:rsid w:val="00DD68DD"/>
    <w:rsid w:val="00DE04BE"/>
    <w:rsid w:val="00DE1FC0"/>
    <w:rsid w:val="00DF0C1B"/>
    <w:rsid w:val="00DF66D0"/>
    <w:rsid w:val="00E006DE"/>
    <w:rsid w:val="00E0071A"/>
    <w:rsid w:val="00E03746"/>
    <w:rsid w:val="00E052E1"/>
    <w:rsid w:val="00E065EC"/>
    <w:rsid w:val="00E069EA"/>
    <w:rsid w:val="00E106AA"/>
    <w:rsid w:val="00E161F7"/>
    <w:rsid w:val="00E169C2"/>
    <w:rsid w:val="00E16C73"/>
    <w:rsid w:val="00E224C8"/>
    <w:rsid w:val="00E22F8D"/>
    <w:rsid w:val="00E2549E"/>
    <w:rsid w:val="00E25CFC"/>
    <w:rsid w:val="00E27982"/>
    <w:rsid w:val="00E37FE4"/>
    <w:rsid w:val="00E4042E"/>
    <w:rsid w:val="00E4503E"/>
    <w:rsid w:val="00E47FE3"/>
    <w:rsid w:val="00E502C6"/>
    <w:rsid w:val="00E5164E"/>
    <w:rsid w:val="00E51925"/>
    <w:rsid w:val="00E52C2A"/>
    <w:rsid w:val="00E53EC4"/>
    <w:rsid w:val="00E571FD"/>
    <w:rsid w:val="00E62624"/>
    <w:rsid w:val="00E64BD0"/>
    <w:rsid w:val="00E65D7E"/>
    <w:rsid w:val="00E70BD5"/>
    <w:rsid w:val="00E7278D"/>
    <w:rsid w:val="00E81901"/>
    <w:rsid w:val="00E8269C"/>
    <w:rsid w:val="00E827FB"/>
    <w:rsid w:val="00E85FEE"/>
    <w:rsid w:val="00E87528"/>
    <w:rsid w:val="00E87DE6"/>
    <w:rsid w:val="00E925CD"/>
    <w:rsid w:val="00E93FA8"/>
    <w:rsid w:val="00E95FB6"/>
    <w:rsid w:val="00EA24E9"/>
    <w:rsid w:val="00EA3A07"/>
    <w:rsid w:val="00EA435B"/>
    <w:rsid w:val="00EA50F4"/>
    <w:rsid w:val="00EB2F4E"/>
    <w:rsid w:val="00EB4EB7"/>
    <w:rsid w:val="00EB628A"/>
    <w:rsid w:val="00EB7D8E"/>
    <w:rsid w:val="00EC16D8"/>
    <w:rsid w:val="00EC5CCD"/>
    <w:rsid w:val="00ED0350"/>
    <w:rsid w:val="00ED7EC2"/>
    <w:rsid w:val="00EE0D02"/>
    <w:rsid w:val="00EE1694"/>
    <w:rsid w:val="00EE187A"/>
    <w:rsid w:val="00EE2C1E"/>
    <w:rsid w:val="00EE32A7"/>
    <w:rsid w:val="00EE5077"/>
    <w:rsid w:val="00EE60B3"/>
    <w:rsid w:val="00EE658F"/>
    <w:rsid w:val="00EE7DDD"/>
    <w:rsid w:val="00EF0C56"/>
    <w:rsid w:val="00EF0FC1"/>
    <w:rsid w:val="00EF5CE1"/>
    <w:rsid w:val="00EF6577"/>
    <w:rsid w:val="00F00985"/>
    <w:rsid w:val="00F015D4"/>
    <w:rsid w:val="00F0444E"/>
    <w:rsid w:val="00F058A1"/>
    <w:rsid w:val="00F06E99"/>
    <w:rsid w:val="00F0747F"/>
    <w:rsid w:val="00F128B3"/>
    <w:rsid w:val="00F13CC5"/>
    <w:rsid w:val="00F14098"/>
    <w:rsid w:val="00F16A97"/>
    <w:rsid w:val="00F21ACC"/>
    <w:rsid w:val="00F22E87"/>
    <w:rsid w:val="00F24BB9"/>
    <w:rsid w:val="00F25408"/>
    <w:rsid w:val="00F27795"/>
    <w:rsid w:val="00F344E6"/>
    <w:rsid w:val="00F34A75"/>
    <w:rsid w:val="00F3510D"/>
    <w:rsid w:val="00F35EB0"/>
    <w:rsid w:val="00F35EED"/>
    <w:rsid w:val="00F365FA"/>
    <w:rsid w:val="00F40253"/>
    <w:rsid w:val="00F42040"/>
    <w:rsid w:val="00F55036"/>
    <w:rsid w:val="00F613D1"/>
    <w:rsid w:val="00F6407A"/>
    <w:rsid w:val="00F7602C"/>
    <w:rsid w:val="00F76188"/>
    <w:rsid w:val="00F77353"/>
    <w:rsid w:val="00F80253"/>
    <w:rsid w:val="00F83370"/>
    <w:rsid w:val="00F83F59"/>
    <w:rsid w:val="00F85514"/>
    <w:rsid w:val="00F86420"/>
    <w:rsid w:val="00F92177"/>
    <w:rsid w:val="00F96153"/>
    <w:rsid w:val="00FA2869"/>
    <w:rsid w:val="00FA463B"/>
    <w:rsid w:val="00FA4D90"/>
    <w:rsid w:val="00FA6AAD"/>
    <w:rsid w:val="00FB072D"/>
    <w:rsid w:val="00FB234D"/>
    <w:rsid w:val="00FC0795"/>
    <w:rsid w:val="00FC0BC0"/>
    <w:rsid w:val="00FC19F1"/>
    <w:rsid w:val="00FC2041"/>
    <w:rsid w:val="00FC2A7A"/>
    <w:rsid w:val="00FC2FF4"/>
    <w:rsid w:val="00FD0452"/>
    <w:rsid w:val="00FD05EA"/>
    <w:rsid w:val="00FD7D8E"/>
    <w:rsid w:val="00FE169D"/>
    <w:rsid w:val="00FE1B29"/>
    <w:rsid w:val="00FE1B9F"/>
    <w:rsid w:val="00FE2F90"/>
    <w:rsid w:val="00FE7A2E"/>
    <w:rsid w:val="00FF0E7A"/>
    <w:rsid w:val="00FF445D"/>
    <w:rsid w:val="00FF5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7366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"/>
    <w:basedOn w:val="a"/>
    <w:link w:val="af2"/>
    <w:uiPriority w:val="99"/>
    <w:semiHidden/>
    <w:unhideWhenUsed/>
    <w:rsid w:val="007478F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7478F2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36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0229" TargetMode="External"/><Relationship Id="rId13" Type="http://schemas.openxmlformats.org/officeDocument/2006/relationships/hyperlink" Target="consultantplus://offline/main?base=RLAW376;n=47127;fld=134;dst=104250" TargetMode="External"/><Relationship Id="rId18" Type="http://schemas.openxmlformats.org/officeDocument/2006/relationships/hyperlink" Target="consultantplus://offline/ref=6F732DC1A56317C2181B40AA77E9E78A5E435921BD0917C44928DA5EB735003A27BEC9B86B4E1DF86D652B2D15BBFB2D455634AE9C207A92EF4E3606vDn9H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RLAW376;n=47127;fld=134;dst=101640" TargetMode="External"/><Relationship Id="rId17" Type="http://schemas.openxmlformats.org/officeDocument/2006/relationships/hyperlink" Target="consultantplus://offline/ref=6F732DC1A56317C2181B40AA77E9E78A5E435921BD0917C44928DA5EB735003A27BEC9B86B4E1DF86B672A2C15BBFB2D455634AE9C207A92EF4E3606vDn9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F732DC1A56317C2181B40AA77E9E78A5E435921BD0917C44928DA5EB735003A27BEC9B86B4E1DF86866282D1EBBFB2D455634AE9C207A92EF4E3606vDn9H" TargetMode="External"/><Relationship Id="rId20" Type="http://schemas.openxmlformats.org/officeDocument/2006/relationships/hyperlink" Target="consultantplus://offline/ref=E0205C812A8F68D4F4962C5A3C9581E32159FBC35F10E124FFED911205C086CBDC5F2DDDA498641304059C8906867C4865EE9D734506aFS4N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376;n=47127;fld=134;dst=100532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44FB61144D458CCAC3A983CE3C57E5A0171AC3BDC6ADE4655F37BF7E895459745300EE83670E4DC3C710E4989A4F39A558A0381C4E333AAC4A27DA7a7n6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RLAW376;n=47127;fld=134;dst=100468" TargetMode="External"/><Relationship Id="rId19" Type="http://schemas.openxmlformats.org/officeDocument/2006/relationships/hyperlink" Target="consultantplus://offline/ref=6F732DC1A56317C2181B40AA77E9E78A5E435921BD0917C44928DA5EB735003A27BEC9B86B4E1DF8606D212E14BBFB2D455634AE9C207A92EF4E3606vDn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76;n=47127;fld=134;dst=100418" TargetMode="External"/><Relationship Id="rId14" Type="http://schemas.openxmlformats.org/officeDocument/2006/relationships/hyperlink" Target="consultantplus://offline/ref=444FB61144D458CCAC3A983CE3C57E5A0171AC3BDC6ADE4655F37BF7E895459745300EE83670E4DC3C710E478FA4F39A558A0381C4E333AAC4A27DA7a7n6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C40C4-073C-49C2-9DE1-0CAAA27EA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7</Pages>
  <Words>2771</Words>
  <Characters>15799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UNIT</cp:lastModifiedBy>
  <cp:revision>108</cp:revision>
  <cp:lastPrinted>2025-11-06T06:53:00Z</cp:lastPrinted>
  <dcterms:created xsi:type="dcterms:W3CDTF">2022-10-25T13:19:00Z</dcterms:created>
  <dcterms:modified xsi:type="dcterms:W3CDTF">2025-12-22T09:41:00Z</dcterms:modified>
</cp:coreProperties>
</file>